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C4DE" w14:textId="3CB1414E" w:rsidR="00D67178" w:rsidRDefault="00D729F6">
      <w:pPr>
        <w:jc w:val="both"/>
        <w:rPr>
          <w:sz w:val="22"/>
          <w:szCs w:val="22"/>
        </w:rPr>
      </w:pPr>
      <w:r>
        <w:rPr>
          <w:sz w:val="22"/>
          <w:szCs w:val="22"/>
        </w:rPr>
        <w:tab/>
      </w:r>
    </w:p>
    <w:p w14:paraId="157B6945" w14:textId="77777777" w:rsidR="00D67178" w:rsidRDefault="00D67178">
      <w:pPr>
        <w:ind w:left="1440" w:firstLine="720"/>
        <w:jc w:val="both"/>
        <w:rPr>
          <w:sz w:val="22"/>
          <w:szCs w:val="22"/>
        </w:rPr>
      </w:pPr>
    </w:p>
    <w:p w14:paraId="3A822FC5" w14:textId="77777777" w:rsidR="00D67178" w:rsidRDefault="0062616B">
      <w:pPr>
        <w:ind w:left="720"/>
        <w:jc w:val="both"/>
        <w:rPr>
          <w:sz w:val="22"/>
          <w:szCs w:val="22"/>
        </w:rPr>
      </w:pPr>
      <w:r>
        <w:rPr>
          <w:noProof/>
          <w:sz w:val="22"/>
          <w:szCs w:val="22"/>
        </w:rPr>
        <w:drawing>
          <wp:inline distT="0" distB="0" distL="0" distR="0" wp14:anchorId="21B61B2D" wp14:editId="623D41B9">
            <wp:extent cx="4048125" cy="1190625"/>
            <wp:effectExtent l="0" t="0" r="0" b="0"/>
            <wp:docPr id="100001" name="Picture 100001" descr="https://drive.google.com/uc?id=0B1jvYvmExzw_bjhPbFRxNkpKQ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5"/>
                    <a:stretch>
                      <a:fillRect/>
                    </a:stretch>
                  </pic:blipFill>
                  <pic:spPr>
                    <a:xfrm>
                      <a:off x="0" y="0"/>
                      <a:ext cx="4048125" cy="1190625"/>
                    </a:xfrm>
                    <a:prstGeom prst="rect">
                      <a:avLst/>
                    </a:prstGeom>
                  </pic:spPr>
                </pic:pic>
              </a:graphicData>
            </a:graphic>
          </wp:inline>
        </w:drawing>
      </w:r>
    </w:p>
    <w:p w14:paraId="2F6F58C8" w14:textId="77777777" w:rsidR="00D67178" w:rsidRDefault="00D67178">
      <w:pPr>
        <w:jc w:val="both"/>
        <w:rPr>
          <w:sz w:val="22"/>
          <w:szCs w:val="22"/>
        </w:rPr>
      </w:pPr>
    </w:p>
    <w:p w14:paraId="5DADBDAE" w14:textId="77777777" w:rsidR="00D67178" w:rsidRDefault="00D67178">
      <w:pPr>
        <w:jc w:val="both"/>
        <w:rPr>
          <w:sz w:val="22"/>
          <w:szCs w:val="22"/>
        </w:rPr>
      </w:pPr>
    </w:p>
    <w:p w14:paraId="6D52B1EC" w14:textId="77777777" w:rsidR="00D67178" w:rsidRDefault="00D67178">
      <w:pPr>
        <w:jc w:val="both"/>
        <w:rPr>
          <w:sz w:val="22"/>
          <w:szCs w:val="22"/>
        </w:rPr>
      </w:pPr>
    </w:p>
    <w:p w14:paraId="1880924A" w14:textId="2692D681" w:rsidR="00D67178" w:rsidRDefault="0062616B">
      <w:pPr>
        <w:jc w:val="center"/>
        <w:rPr>
          <w:sz w:val="28"/>
          <w:szCs w:val="28"/>
        </w:rPr>
      </w:pPr>
      <w:r>
        <w:rPr>
          <w:rFonts w:ascii="Calibri" w:eastAsia="Calibri" w:hAnsi="Calibri" w:cs="Calibri"/>
          <w:b/>
          <w:bCs/>
          <w:sz w:val="28"/>
          <w:szCs w:val="28"/>
        </w:rPr>
        <w:t>APPLICATION FOR COMMISSION FOR REGULATION OF UTILITIES CONSENT TO REGISTRATION OF UNITS BY AN INTERMEDIARY UNDER THE</w:t>
      </w:r>
      <w:r>
        <w:rPr>
          <w:rFonts w:ascii="Calibri" w:eastAsia="Calibri" w:hAnsi="Calibri" w:cs="Calibri"/>
          <w:b/>
          <w:bCs/>
          <w:sz w:val="28"/>
          <w:szCs w:val="28"/>
        </w:rPr>
        <w:br/>
        <w:t>SEM TRADING AND SETTLEMENT CODE</w:t>
      </w:r>
      <w:r>
        <w:rPr>
          <w:rFonts w:ascii="Calibri" w:eastAsia="Calibri" w:hAnsi="Calibri" w:cs="Calibri"/>
          <w:b/>
          <w:bCs/>
          <w:color w:val="B5082E"/>
          <w:sz w:val="28"/>
          <w:szCs w:val="28"/>
        </w:rPr>
        <w:t xml:space="preserve"> </w:t>
      </w:r>
    </w:p>
    <w:p w14:paraId="1778D58F" w14:textId="77777777" w:rsidR="00D67178" w:rsidRDefault="00D67178">
      <w:pPr>
        <w:rPr>
          <w:sz w:val="22"/>
          <w:szCs w:val="22"/>
        </w:rPr>
      </w:pPr>
    </w:p>
    <w:p w14:paraId="3E0A44A4" w14:textId="77777777" w:rsidR="00D67178" w:rsidRDefault="00D67178">
      <w:pPr>
        <w:jc w:val="both"/>
        <w:rPr>
          <w:sz w:val="22"/>
          <w:szCs w:val="22"/>
        </w:rPr>
      </w:pPr>
    </w:p>
    <w:p w14:paraId="2AF827B6" w14:textId="77777777" w:rsidR="00D67178" w:rsidRDefault="0062616B">
      <w:pPr>
        <w:numPr>
          <w:ilvl w:val="0"/>
          <w:numId w:val="1"/>
        </w:numPr>
        <w:pBdr>
          <w:left w:val="none" w:sz="0" w:space="3" w:color="auto"/>
        </w:pBdr>
        <w:jc w:val="both"/>
        <w:rPr>
          <w:rFonts w:ascii="Calibri" w:eastAsia="Calibri" w:hAnsi="Calibri" w:cs="Calibri"/>
          <w:b/>
          <w:bCs/>
        </w:rPr>
      </w:pPr>
      <w:r>
        <w:rPr>
          <w:rFonts w:ascii="Calibri" w:eastAsia="Calibri" w:hAnsi="Calibri" w:cs="Calibri"/>
          <w:b/>
          <w:bCs/>
        </w:rPr>
        <w:t>Interpretation</w:t>
      </w:r>
    </w:p>
    <w:p w14:paraId="0D184CAF" w14:textId="77777777" w:rsidR="00D67178" w:rsidRDefault="00D67178">
      <w:pPr>
        <w:ind w:left="360"/>
        <w:jc w:val="both"/>
        <w:rPr>
          <w:sz w:val="22"/>
          <w:szCs w:val="22"/>
        </w:rPr>
      </w:pPr>
    </w:p>
    <w:p w14:paraId="784287B3" w14:textId="77777777" w:rsidR="00D67178" w:rsidRDefault="0062616B">
      <w:pPr>
        <w:ind w:left="360"/>
        <w:jc w:val="both"/>
        <w:rPr>
          <w:sz w:val="22"/>
          <w:szCs w:val="22"/>
        </w:rPr>
      </w:pPr>
      <w:r>
        <w:rPr>
          <w:rFonts w:ascii="Calibri" w:eastAsia="Calibri" w:hAnsi="Calibri" w:cs="Calibri"/>
          <w:b/>
          <w:bCs/>
          <w:sz w:val="22"/>
          <w:szCs w:val="22"/>
        </w:rPr>
        <w:t>In this Notice and the attached application form, the following words and expressions shall have the following meanings:</w:t>
      </w:r>
    </w:p>
    <w:p w14:paraId="2B5CCBB9" w14:textId="77777777" w:rsidR="00D67178" w:rsidRDefault="00D67178">
      <w:pPr>
        <w:jc w:val="both"/>
        <w:rPr>
          <w:sz w:val="22"/>
          <w:szCs w:val="22"/>
        </w:rPr>
      </w:pPr>
    </w:p>
    <w:p w14:paraId="22004F0D" w14:textId="77777777" w:rsidR="00D67178" w:rsidRDefault="0062616B">
      <w:pPr>
        <w:ind w:left="720"/>
        <w:jc w:val="both"/>
        <w:rPr>
          <w:sz w:val="22"/>
          <w:szCs w:val="22"/>
        </w:rPr>
      </w:pPr>
      <w:r>
        <w:rPr>
          <w:rFonts w:ascii="Calibri" w:eastAsia="Calibri" w:hAnsi="Calibri" w:cs="Calibri"/>
          <w:b/>
          <w:bCs/>
          <w:sz w:val="22"/>
          <w:szCs w:val="22"/>
        </w:rPr>
        <w:t>“Applicant Generator”</w:t>
      </w:r>
      <w:r>
        <w:rPr>
          <w:rFonts w:ascii="Calibri" w:eastAsia="Calibri" w:hAnsi="Calibri" w:cs="Calibri"/>
          <w:sz w:val="22"/>
          <w:szCs w:val="22"/>
        </w:rPr>
        <w:t xml:space="preserve"> means a Generator, to be identified in the attached form, applying for the Commission’s consent to have the Relevant Generator Units registered by the Applicant Intermediary for the purposes of the Trading and Settlement </w:t>
      </w:r>
      <w:proofErr w:type="gramStart"/>
      <w:r>
        <w:rPr>
          <w:rFonts w:ascii="Calibri" w:eastAsia="Calibri" w:hAnsi="Calibri" w:cs="Calibri"/>
          <w:sz w:val="22"/>
          <w:szCs w:val="22"/>
        </w:rPr>
        <w:t>Code;</w:t>
      </w:r>
      <w:proofErr w:type="gramEnd"/>
      <w:r>
        <w:rPr>
          <w:rFonts w:ascii="Calibri" w:eastAsia="Calibri" w:hAnsi="Calibri" w:cs="Calibri"/>
          <w:sz w:val="22"/>
          <w:szCs w:val="22"/>
        </w:rPr>
        <w:t xml:space="preserve">  </w:t>
      </w:r>
    </w:p>
    <w:p w14:paraId="00E56D35" w14:textId="77777777" w:rsidR="00D67178" w:rsidRDefault="00D67178">
      <w:pPr>
        <w:ind w:left="720"/>
        <w:jc w:val="both"/>
        <w:rPr>
          <w:sz w:val="22"/>
          <w:szCs w:val="22"/>
        </w:rPr>
      </w:pPr>
    </w:p>
    <w:p w14:paraId="61F88346" w14:textId="2BA09FCE" w:rsidR="00D67178" w:rsidRDefault="0062616B" w:rsidP="00EE2B80">
      <w:pPr>
        <w:ind w:left="720"/>
        <w:jc w:val="both"/>
        <w:rPr>
          <w:sz w:val="22"/>
          <w:szCs w:val="22"/>
        </w:rPr>
      </w:pPr>
      <w:r>
        <w:rPr>
          <w:rFonts w:ascii="Calibri" w:eastAsia="Calibri" w:hAnsi="Calibri" w:cs="Calibri"/>
          <w:b/>
          <w:bCs/>
          <w:sz w:val="22"/>
          <w:szCs w:val="22"/>
        </w:rPr>
        <w:t xml:space="preserve">“Applicant Intermediary” </w:t>
      </w:r>
      <w:r>
        <w:rPr>
          <w:rFonts w:ascii="Calibri" w:eastAsia="Calibri" w:hAnsi="Calibri" w:cs="Calibri"/>
          <w:sz w:val="22"/>
          <w:szCs w:val="22"/>
        </w:rPr>
        <w:t xml:space="preserve">means a person, to be identified in the attached form, applying for consent as an Intermediary to register the Relevant Generator Units for the purposes of the Trading and Settlement </w:t>
      </w:r>
      <w:proofErr w:type="gramStart"/>
      <w:r>
        <w:rPr>
          <w:rFonts w:ascii="Calibri" w:eastAsia="Calibri" w:hAnsi="Calibri" w:cs="Calibri"/>
          <w:sz w:val="22"/>
          <w:szCs w:val="22"/>
        </w:rPr>
        <w:t>Code;</w:t>
      </w:r>
      <w:proofErr w:type="gramEnd"/>
    </w:p>
    <w:p w14:paraId="15D0F205" w14:textId="77777777" w:rsidR="00D67178" w:rsidRDefault="00D67178">
      <w:pPr>
        <w:ind w:left="720"/>
        <w:jc w:val="both"/>
        <w:rPr>
          <w:sz w:val="22"/>
          <w:szCs w:val="22"/>
        </w:rPr>
      </w:pPr>
    </w:p>
    <w:p w14:paraId="0BE15847" w14:textId="6F9FBABB" w:rsidR="00D67178" w:rsidRPr="0062616B" w:rsidRDefault="0062616B">
      <w:pPr>
        <w:ind w:left="720"/>
        <w:jc w:val="both"/>
        <w:rPr>
          <w:rFonts w:ascii="Calibri" w:eastAsia="Calibri" w:hAnsi="Calibri" w:cs="Calibri"/>
          <w:sz w:val="22"/>
          <w:szCs w:val="22"/>
        </w:rPr>
      </w:pPr>
      <w:r w:rsidRPr="0062616B">
        <w:rPr>
          <w:rFonts w:ascii="Calibri" w:eastAsia="Calibri" w:hAnsi="Calibri" w:cs="Calibri"/>
          <w:b/>
          <w:bCs/>
          <w:sz w:val="22"/>
          <w:szCs w:val="22"/>
        </w:rPr>
        <w:t>“Capacity Market Code”</w:t>
      </w:r>
      <w:r>
        <w:rPr>
          <w:rFonts w:ascii="Calibri" w:eastAsia="Calibri" w:hAnsi="Calibri" w:cs="Calibri"/>
          <w:b/>
          <w:bCs/>
          <w:color w:val="B5082E"/>
          <w:sz w:val="22"/>
          <w:szCs w:val="22"/>
        </w:rPr>
        <w:t xml:space="preserve"> </w:t>
      </w:r>
      <w:r w:rsidRPr="0062616B">
        <w:rPr>
          <w:rFonts w:ascii="Calibri" w:eastAsia="Calibri" w:hAnsi="Calibri" w:cs="Calibri"/>
          <w:sz w:val="22"/>
          <w:szCs w:val="22"/>
        </w:rPr>
        <w:t xml:space="preserve">means the code designated as the Capacity Market Code by the Regulatory Authorities for the purposes of the Capacity Market condition of the respective Transmission System Operator </w:t>
      </w:r>
      <w:proofErr w:type="spellStart"/>
      <w:proofErr w:type="gramStart"/>
      <w:r w:rsidRPr="0062616B">
        <w:rPr>
          <w:rFonts w:ascii="Calibri" w:eastAsia="Calibri" w:hAnsi="Calibri" w:cs="Calibri"/>
          <w:sz w:val="22"/>
          <w:szCs w:val="22"/>
        </w:rPr>
        <w:t>Licences</w:t>
      </w:r>
      <w:proofErr w:type="spellEnd"/>
      <w:r w:rsidR="000F112F">
        <w:rPr>
          <w:rFonts w:ascii="Calibri" w:eastAsia="Calibri" w:hAnsi="Calibri" w:cs="Calibri"/>
          <w:sz w:val="22"/>
          <w:szCs w:val="22"/>
        </w:rPr>
        <w:t>;</w:t>
      </w:r>
      <w:proofErr w:type="gramEnd"/>
    </w:p>
    <w:p w14:paraId="2E4EA87B" w14:textId="77777777" w:rsidR="00D67178" w:rsidRDefault="00D67178">
      <w:pPr>
        <w:ind w:left="720"/>
        <w:jc w:val="both"/>
        <w:rPr>
          <w:sz w:val="22"/>
          <w:szCs w:val="22"/>
        </w:rPr>
      </w:pPr>
    </w:p>
    <w:p w14:paraId="1AA24835" w14:textId="77777777" w:rsidR="00D67178" w:rsidRDefault="0062616B">
      <w:pPr>
        <w:ind w:left="720"/>
        <w:jc w:val="both"/>
        <w:rPr>
          <w:sz w:val="22"/>
          <w:szCs w:val="22"/>
        </w:rPr>
      </w:pPr>
      <w:r>
        <w:rPr>
          <w:rFonts w:ascii="Calibri" w:eastAsia="Calibri" w:hAnsi="Calibri" w:cs="Calibri"/>
          <w:b/>
          <w:bCs/>
          <w:sz w:val="22"/>
          <w:szCs w:val="22"/>
        </w:rPr>
        <w:t xml:space="preserve">“Commission” </w:t>
      </w:r>
      <w:r>
        <w:rPr>
          <w:rFonts w:ascii="Calibri" w:eastAsia="Calibri" w:hAnsi="Calibri" w:cs="Calibri"/>
          <w:sz w:val="22"/>
          <w:szCs w:val="22"/>
        </w:rPr>
        <w:t xml:space="preserve">means the Commission for Regulation of Utilities as established pursuant to the Electricity Regulation Act, 1999 as amended, substituted or replaced from time to time, or any successor </w:t>
      </w:r>
      <w:proofErr w:type="gramStart"/>
      <w:r>
        <w:rPr>
          <w:rFonts w:ascii="Calibri" w:eastAsia="Calibri" w:hAnsi="Calibri" w:cs="Calibri"/>
          <w:sz w:val="22"/>
          <w:szCs w:val="22"/>
        </w:rPr>
        <w:t>body;</w:t>
      </w:r>
      <w:proofErr w:type="gramEnd"/>
    </w:p>
    <w:p w14:paraId="5EB8E4B5" w14:textId="77777777" w:rsidR="00D67178" w:rsidRDefault="00D67178">
      <w:pPr>
        <w:jc w:val="both"/>
        <w:rPr>
          <w:sz w:val="22"/>
          <w:szCs w:val="22"/>
        </w:rPr>
      </w:pPr>
    </w:p>
    <w:p w14:paraId="762ACA38" w14:textId="77777777" w:rsidR="00D67178" w:rsidRDefault="0062616B">
      <w:pPr>
        <w:ind w:left="720"/>
        <w:jc w:val="both"/>
        <w:rPr>
          <w:sz w:val="22"/>
          <w:szCs w:val="22"/>
        </w:rPr>
      </w:pPr>
      <w:r>
        <w:rPr>
          <w:rFonts w:ascii="Calibri" w:eastAsia="Calibri" w:hAnsi="Calibri" w:cs="Calibri"/>
          <w:b/>
          <w:bCs/>
          <w:sz w:val="22"/>
          <w:szCs w:val="22"/>
        </w:rPr>
        <w:t xml:space="preserve">“Contract” </w:t>
      </w:r>
      <w:r>
        <w:rPr>
          <w:rFonts w:ascii="Calibri" w:eastAsia="Calibri" w:hAnsi="Calibri" w:cs="Calibri"/>
          <w:sz w:val="22"/>
          <w:szCs w:val="22"/>
        </w:rPr>
        <w:t xml:space="preserve">means the underlying contract for the sale of electricity between the Applicant Generator and the Applicant Intermediary which forms the basis for this </w:t>
      </w:r>
      <w:proofErr w:type="gramStart"/>
      <w:r>
        <w:rPr>
          <w:rFonts w:ascii="Calibri" w:eastAsia="Calibri" w:hAnsi="Calibri" w:cs="Calibri"/>
          <w:sz w:val="22"/>
          <w:szCs w:val="22"/>
        </w:rPr>
        <w:t>application;</w:t>
      </w:r>
      <w:proofErr w:type="gramEnd"/>
    </w:p>
    <w:p w14:paraId="629CB7B5" w14:textId="77777777" w:rsidR="00D67178" w:rsidRDefault="00D67178">
      <w:pPr>
        <w:jc w:val="both"/>
        <w:rPr>
          <w:sz w:val="22"/>
          <w:szCs w:val="22"/>
        </w:rPr>
      </w:pPr>
    </w:p>
    <w:p w14:paraId="31409437" w14:textId="77777777" w:rsidR="00D67178" w:rsidRDefault="0062616B">
      <w:pPr>
        <w:ind w:left="720"/>
        <w:jc w:val="both"/>
        <w:rPr>
          <w:sz w:val="22"/>
          <w:szCs w:val="22"/>
        </w:rPr>
      </w:pPr>
      <w:r>
        <w:rPr>
          <w:rFonts w:ascii="Calibri" w:eastAsia="Calibri" w:hAnsi="Calibri" w:cs="Calibri"/>
          <w:b/>
          <w:bCs/>
          <w:sz w:val="22"/>
          <w:szCs w:val="22"/>
        </w:rPr>
        <w:t xml:space="preserve">“Generator” </w:t>
      </w:r>
      <w:r>
        <w:rPr>
          <w:rFonts w:ascii="Calibri" w:eastAsia="Calibri" w:hAnsi="Calibri" w:cs="Calibri"/>
          <w:sz w:val="22"/>
          <w:szCs w:val="22"/>
        </w:rPr>
        <w:t xml:space="preserve">means a person licensed or </w:t>
      </w:r>
      <w:proofErr w:type="spellStart"/>
      <w:r>
        <w:rPr>
          <w:rFonts w:ascii="Calibri" w:eastAsia="Calibri" w:hAnsi="Calibri" w:cs="Calibri"/>
          <w:sz w:val="22"/>
          <w:szCs w:val="22"/>
        </w:rPr>
        <w:t>authorised</w:t>
      </w:r>
      <w:proofErr w:type="spellEnd"/>
      <w:r>
        <w:rPr>
          <w:rFonts w:ascii="Calibri" w:eastAsia="Calibri" w:hAnsi="Calibri" w:cs="Calibri"/>
          <w:sz w:val="22"/>
          <w:szCs w:val="22"/>
        </w:rPr>
        <w:t xml:space="preserve"> to generate electricity pursuant to Section 14 of the Electricity Regulation Act, </w:t>
      </w:r>
      <w:proofErr w:type="gramStart"/>
      <w:r>
        <w:rPr>
          <w:rFonts w:ascii="Calibri" w:eastAsia="Calibri" w:hAnsi="Calibri" w:cs="Calibri"/>
          <w:sz w:val="22"/>
          <w:szCs w:val="22"/>
        </w:rPr>
        <w:t>1999;</w:t>
      </w:r>
      <w:proofErr w:type="gramEnd"/>
    </w:p>
    <w:p w14:paraId="1582C651" w14:textId="77777777" w:rsidR="00D67178" w:rsidRDefault="00D67178">
      <w:pPr>
        <w:jc w:val="both"/>
        <w:rPr>
          <w:sz w:val="22"/>
          <w:szCs w:val="22"/>
        </w:rPr>
      </w:pPr>
    </w:p>
    <w:p w14:paraId="54FEDE14" w14:textId="77777777" w:rsidR="00D67178" w:rsidRDefault="0062616B">
      <w:pPr>
        <w:ind w:left="720"/>
        <w:jc w:val="both"/>
        <w:rPr>
          <w:sz w:val="22"/>
          <w:szCs w:val="22"/>
        </w:rPr>
      </w:pPr>
      <w:r>
        <w:rPr>
          <w:rFonts w:ascii="Calibri" w:eastAsia="Calibri" w:hAnsi="Calibri" w:cs="Calibri"/>
          <w:b/>
          <w:bCs/>
          <w:sz w:val="22"/>
          <w:szCs w:val="22"/>
        </w:rPr>
        <w:t xml:space="preserve">“Generator Unit” </w:t>
      </w:r>
      <w:r>
        <w:rPr>
          <w:rFonts w:ascii="Calibri" w:eastAsia="Calibri" w:hAnsi="Calibri" w:cs="Calibri"/>
          <w:sz w:val="22"/>
          <w:szCs w:val="22"/>
        </w:rPr>
        <w:t xml:space="preserve">means a unit of a generating station which is capable of registration as a Generator Unit under the Single Electricity Market Trading and Settlement Code which is owned or legally controlled by the Applicant </w:t>
      </w:r>
      <w:proofErr w:type="gramStart"/>
      <w:r>
        <w:rPr>
          <w:rFonts w:ascii="Calibri" w:eastAsia="Calibri" w:hAnsi="Calibri" w:cs="Calibri"/>
          <w:sz w:val="22"/>
          <w:szCs w:val="22"/>
        </w:rPr>
        <w:t>Generator;</w:t>
      </w:r>
      <w:proofErr w:type="gramEnd"/>
      <w:r>
        <w:rPr>
          <w:rFonts w:ascii="Calibri" w:eastAsia="Calibri" w:hAnsi="Calibri" w:cs="Calibri"/>
          <w:sz w:val="22"/>
          <w:szCs w:val="22"/>
        </w:rPr>
        <w:t xml:space="preserve"> </w:t>
      </w:r>
    </w:p>
    <w:p w14:paraId="509A7823" w14:textId="77777777" w:rsidR="00D67178" w:rsidRDefault="00D67178">
      <w:pPr>
        <w:ind w:left="720"/>
        <w:jc w:val="both"/>
        <w:rPr>
          <w:sz w:val="22"/>
          <w:szCs w:val="22"/>
        </w:rPr>
      </w:pPr>
    </w:p>
    <w:p w14:paraId="50FFAC82" w14:textId="77777777" w:rsidR="00D67178" w:rsidRDefault="0062616B">
      <w:pPr>
        <w:ind w:left="720"/>
        <w:jc w:val="both"/>
        <w:rPr>
          <w:sz w:val="22"/>
          <w:szCs w:val="22"/>
        </w:rPr>
      </w:pPr>
      <w:r>
        <w:rPr>
          <w:rFonts w:ascii="Calibri" w:eastAsia="Calibri" w:hAnsi="Calibri" w:cs="Calibri"/>
          <w:b/>
          <w:bCs/>
          <w:sz w:val="22"/>
          <w:szCs w:val="22"/>
        </w:rPr>
        <w:t xml:space="preserve">“Intermediary” </w:t>
      </w:r>
      <w:r>
        <w:rPr>
          <w:rFonts w:ascii="Calibri" w:eastAsia="Calibri" w:hAnsi="Calibri" w:cs="Calibri"/>
          <w:sz w:val="22"/>
          <w:szCs w:val="22"/>
        </w:rPr>
        <w:t xml:space="preserve">has the meaning set out in the Trading and Settlement </w:t>
      </w:r>
      <w:proofErr w:type="gramStart"/>
      <w:r>
        <w:rPr>
          <w:rFonts w:ascii="Calibri" w:eastAsia="Calibri" w:hAnsi="Calibri" w:cs="Calibri"/>
          <w:sz w:val="22"/>
          <w:szCs w:val="22"/>
        </w:rPr>
        <w:t>Code;</w:t>
      </w:r>
      <w:proofErr w:type="gramEnd"/>
    </w:p>
    <w:p w14:paraId="7B89D03D" w14:textId="77777777" w:rsidR="00D67178" w:rsidRDefault="00D67178">
      <w:pPr>
        <w:ind w:left="720"/>
        <w:jc w:val="both"/>
        <w:rPr>
          <w:sz w:val="22"/>
          <w:szCs w:val="22"/>
        </w:rPr>
      </w:pPr>
    </w:p>
    <w:p w14:paraId="7106AC44" w14:textId="77777777" w:rsidR="00D67178" w:rsidRDefault="0062616B">
      <w:pPr>
        <w:ind w:left="720"/>
        <w:jc w:val="both"/>
        <w:rPr>
          <w:sz w:val="22"/>
          <w:szCs w:val="22"/>
        </w:rPr>
      </w:pPr>
      <w:r>
        <w:rPr>
          <w:rFonts w:ascii="Calibri" w:eastAsia="Calibri" w:hAnsi="Calibri" w:cs="Calibri"/>
          <w:b/>
          <w:bCs/>
          <w:sz w:val="22"/>
          <w:szCs w:val="22"/>
        </w:rPr>
        <w:t>“PSO Contract”</w:t>
      </w:r>
      <w:r>
        <w:rPr>
          <w:rFonts w:ascii="Calibri" w:eastAsia="Calibri" w:hAnsi="Calibri" w:cs="Calibri"/>
          <w:sz w:val="22"/>
          <w:szCs w:val="22"/>
        </w:rPr>
        <w:t xml:space="preserve"> means a contract provided for in relevant legislation in</w:t>
      </w:r>
    </w:p>
    <w:p w14:paraId="280BB380" w14:textId="77777777" w:rsidR="00D67178" w:rsidRDefault="0062616B">
      <w:pPr>
        <w:ind w:left="720"/>
        <w:jc w:val="both"/>
        <w:rPr>
          <w:sz w:val="22"/>
          <w:szCs w:val="22"/>
        </w:rPr>
      </w:pPr>
      <w:r>
        <w:rPr>
          <w:rFonts w:ascii="Calibri" w:eastAsia="Calibri" w:hAnsi="Calibri" w:cs="Calibri"/>
          <w:sz w:val="22"/>
          <w:szCs w:val="22"/>
        </w:rPr>
        <w:t xml:space="preserve">Ireland, payments under which are underwritten by a Public Service Obligation </w:t>
      </w:r>
      <w:proofErr w:type="gramStart"/>
      <w:r>
        <w:rPr>
          <w:rFonts w:ascii="Calibri" w:eastAsia="Calibri" w:hAnsi="Calibri" w:cs="Calibri"/>
          <w:sz w:val="22"/>
          <w:szCs w:val="22"/>
        </w:rPr>
        <w:t>levy;</w:t>
      </w:r>
      <w:proofErr w:type="gramEnd"/>
    </w:p>
    <w:p w14:paraId="63F206A5" w14:textId="77777777" w:rsidR="00D67178" w:rsidRDefault="00D67178">
      <w:pPr>
        <w:ind w:left="720"/>
        <w:jc w:val="both"/>
        <w:rPr>
          <w:sz w:val="22"/>
          <w:szCs w:val="22"/>
        </w:rPr>
      </w:pPr>
    </w:p>
    <w:p w14:paraId="56F5DD47" w14:textId="636DACEE" w:rsidR="00D67178" w:rsidRPr="00EE2B80" w:rsidRDefault="0062616B">
      <w:pPr>
        <w:ind w:left="720"/>
        <w:jc w:val="both"/>
        <w:rPr>
          <w:rFonts w:ascii="Calibri" w:eastAsia="Calibri" w:hAnsi="Calibri" w:cs="Calibri"/>
          <w:sz w:val="22"/>
          <w:szCs w:val="22"/>
        </w:rPr>
      </w:pPr>
      <w:r w:rsidRPr="00EE2B80">
        <w:rPr>
          <w:rFonts w:ascii="Calibri" w:eastAsia="Calibri" w:hAnsi="Calibri" w:cs="Calibri"/>
          <w:b/>
          <w:bCs/>
          <w:sz w:val="22"/>
          <w:szCs w:val="22"/>
        </w:rPr>
        <w:t>“Regulatory Authorities”</w:t>
      </w:r>
      <w:r w:rsidRPr="00EE2B80">
        <w:rPr>
          <w:rFonts w:ascii="Calibri" w:eastAsia="Calibri" w:hAnsi="Calibri" w:cs="Calibri"/>
          <w:sz w:val="22"/>
          <w:szCs w:val="22"/>
        </w:rPr>
        <w:t xml:space="preserve"> </w:t>
      </w:r>
      <w:r w:rsidRPr="0062616B">
        <w:rPr>
          <w:rFonts w:ascii="Calibri" w:eastAsia="Calibri" w:hAnsi="Calibri" w:cs="Calibri"/>
          <w:sz w:val="22"/>
          <w:szCs w:val="22"/>
        </w:rPr>
        <w:t xml:space="preserve">means the Northern Ireland Authority for Utility Regulation and the </w:t>
      </w:r>
      <w:proofErr w:type="gramStart"/>
      <w:r w:rsidRPr="0062616B">
        <w:rPr>
          <w:rFonts w:ascii="Calibri" w:eastAsia="Calibri" w:hAnsi="Calibri" w:cs="Calibri"/>
          <w:sz w:val="22"/>
          <w:szCs w:val="22"/>
        </w:rPr>
        <w:t>Commission</w:t>
      </w:r>
      <w:proofErr w:type="gramEnd"/>
      <w:r w:rsidRPr="0062616B">
        <w:rPr>
          <w:rFonts w:ascii="Calibri" w:eastAsia="Calibri" w:hAnsi="Calibri" w:cs="Calibri"/>
          <w:sz w:val="22"/>
          <w:szCs w:val="22"/>
        </w:rPr>
        <w:t xml:space="preserve"> and the term “Regulatory Authority” shall be construed accordingly to mean any one of them as the context admits or requires</w:t>
      </w:r>
      <w:r w:rsidR="000F112F">
        <w:rPr>
          <w:rFonts w:ascii="Calibri" w:eastAsia="Calibri" w:hAnsi="Calibri" w:cs="Calibri"/>
          <w:sz w:val="22"/>
          <w:szCs w:val="22"/>
        </w:rPr>
        <w:t>;</w:t>
      </w:r>
    </w:p>
    <w:p w14:paraId="3136D7DE" w14:textId="77777777" w:rsidR="00D67178" w:rsidRDefault="00D67178">
      <w:pPr>
        <w:ind w:left="720"/>
        <w:jc w:val="both"/>
        <w:rPr>
          <w:sz w:val="22"/>
          <w:szCs w:val="22"/>
        </w:rPr>
      </w:pPr>
    </w:p>
    <w:p w14:paraId="200428C8" w14:textId="77777777" w:rsidR="00D67178" w:rsidRDefault="0062616B">
      <w:pPr>
        <w:ind w:left="720"/>
        <w:jc w:val="both"/>
        <w:rPr>
          <w:sz w:val="22"/>
          <w:szCs w:val="22"/>
        </w:rPr>
      </w:pPr>
      <w:r>
        <w:rPr>
          <w:rFonts w:ascii="Calibri" w:eastAsia="Calibri" w:hAnsi="Calibri" w:cs="Calibri"/>
          <w:b/>
          <w:bCs/>
          <w:sz w:val="22"/>
          <w:szCs w:val="22"/>
        </w:rPr>
        <w:t xml:space="preserve">“Relevant Generator Units” </w:t>
      </w:r>
      <w:r>
        <w:rPr>
          <w:rFonts w:ascii="Calibri" w:eastAsia="Calibri" w:hAnsi="Calibri" w:cs="Calibri"/>
          <w:sz w:val="22"/>
          <w:szCs w:val="22"/>
        </w:rPr>
        <w:t xml:space="preserve">means the Generator Units, owned or legally controlled by the Applicant Generator, to be identified in the attached </w:t>
      </w:r>
      <w:proofErr w:type="gramStart"/>
      <w:r>
        <w:rPr>
          <w:rFonts w:ascii="Calibri" w:eastAsia="Calibri" w:hAnsi="Calibri" w:cs="Calibri"/>
          <w:sz w:val="22"/>
          <w:szCs w:val="22"/>
        </w:rPr>
        <w:t>form;</w:t>
      </w:r>
      <w:proofErr w:type="gramEnd"/>
    </w:p>
    <w:p w14:paraId="5A9D3EEC" w14:textId="77777777" w:rsidR="00D67178" w:rsidRDefault="00D67178">
      <w:pPr>
        <w:ind w:left="720"/>
        <w:jc w:val="both"/>
        <w:rPr>
          <w:sz w:val="22"/>
          <w:szCs w:val="22"/>
        </w:rPr>
      </w:pPr>
    </w:p>
    <w:p w14:paraId="1E96D369" w14:textId="0F119CFF" w:rsidR="00514434" w:rsidRPr="000F112F" w:rsidRDefault="00514434">
      <w:pPr>
        <w:ind w:left="720"/>
        <w:jc w:val="both"/>
        <w:rPr>
          <w:rFonts w:ascii="Calibri" w:eastAsia="Calibri" w:hAnsi="Calibri" w:cs="Calibri"/>
          <w:b/>
          <w:bCs/>
          <w:sz w:val="22"/>
          <w:szCs w:val="22"/>
        </w:rPr>
      </w:pPr>
      <w:r>
        <w:rPr>
          <w:rFonts w:ascii="Calibri" w:eastAsia="Calibri" w:hAnsi="Calibri" w:cs="Calibri"/>
          <w:b/>
          <w:bCs/>
          <w:sz w:val="22"/>
          <w:szCs w:val="22"/>
        </w:rPr>
        <w:t>“S</w:t>
      </w:r>
      <w:r w:rsidR="00025C1A">
        <w:rPr>
          <w:rFonts w:ascii="Calibri" w:eastAsia="Calibri" w:hAnsi="Calibri" w:cs="Calibri"/>
          <w:b/>
          <w:bCs/>
          <w:sz w:val="22"/>
          <w:szCs w:val="22"/>
        </w:rPr>
        <w:t xml:space="preserve">ingle Electricity Market </w:t>
      </w:r>
      <w:r>
        <w:rPr>
          <w:rFonts w:ascii="Calibri" w:eastAsia="Calibri" w:hAnsi="Calibri" w:cs="Calibri"/>
          <w:b/>
          <w:bCs/>
          <w:sz w:val="22"/>
          <w:szCs w:val="22"/>
        </w:rPr>
        <w:t>Committee</w:t>
      </w:r>
      <w:r w:rsidR="00025C1A">
        <w:rPr>
          <w:rFonts w:ascii="Calibri" w:eastAsia="Calibri" w:hAnsi="Calibri" w:cs="Calibri"/>
          <w:b/>
          <w:bCs/>
          <w:sz w:val="22"/>
          <w:szCs w:val="22"/>
        </w:rPr>
        <w:t xml:space="preserve"> (SEMC)</w:t>
      </w:r>
      <w:r>
        <w:rPr>
          <w:rFonts w:ascii="Calibri" w:eastAsia="Calibri" w:hAnsi="Calibri" w:cs="Calibri"/>
          <w:b/>
          <w:bCs/>
          <w:sz w:val="22"/>
          <w:szCs w:val="22"/>
        </w:rPr>
        <w:t xml:space="preserve">” </w:t>
      </w:r>
      <w:r w:rsidR="00552758">
        <w:rPr>
          <w:rFonts w:ascii="Calibri" w:eastAsia="Calibri" w:hAnsi="Calibri" w:cs="Calibri"/>
          <w:sz w:val="22"/>
          <w:szCs w:val="22"/>
        </w:rPr>
        <w:t>is</w:t>
      </w:r>
      <w:r w:rsidRPr="000F112F">
        <w:rPr>
          <w:rFonts w:ascii="Calibri" w:eastAsia="Calibri" w:hAnsi="Calibri" w:cs="Calibri"/>
          <w:sz w:val="22"/>
          <w:szCs w:val="22"/>
        </w:rPr>
        <w:t xml:space="preserve"> the</w:t>
      </w:r>
      <w:r>
        <w:rPr>
          <w:rFonts w:ascii="Calibri" w:eastAsia="Calibri" w:hAnsi="Calibri" w:cs="Calibri"/>
          <w:b/>
          <w:bCs/>
          <w:sz w:val="22"/>
          <w:szCs w:val="22"/>
        </w:rPr>
        <w:t xml:space="preserve"> </w:t>
      </w:r>
      <w:proofErr w:type="gramStart"/>
      <w:r w:rsidR="00025C1A" w:rsidRPr="000F112F">
        <w:rPr>
          <w:rFonts w:ascii="Calibri" w:eastAsia="Calibri" w:hAnsi="Calibri" w:cs="Calibri"/>
          <w:sz w:val="22"/>
          <w:szCs w:val="22"/>
        </w:rPr>
        <w:t>decision making</w:t>
      </w:r>
      <w:proofErr w:type="gramEnd"/>
      <w:r w:rsidR="00025C1A" w:rsidRPr="000F112F">
        <w:rPr>
          <w:rFonts w:ascii="Calibri" w:eastAsia="Calibri" w:hAnsi="Calibri" w:cs="Calibri"/>
          <w:sz w:val="22"/>
          <w:szCs w:val="22"/>
        </w:rPr>
        <w:t xml:space="preserve"> authority for all Single Electricity Market (SEM) matters</w:t>
      </w:r>
      <w:r w:rsidR="000F112F">
        <w:rPr>
          <w:rFonts w:ascii="Calibri" w:eastAsia="Calibri" w:hAnsi="Calibri" w:cs="Calibri"/>
          <w:sz w:val="22"/>
          <w:szCs w:val="22"/>
        </w:rPr>
        <w:t>;</w:t>
      </w:r>
    </w:p>
    <w:p w14:paraId="7C1C55C7" w14:textId="77777777" w:rsidR="00514434" w:rsidRDefault="00514434">
      <w:pPr>
        <w:ind w:left="720"/>
        <w:jc w:val="both"/>
        <w:rPr>
          <w:rFonts w:ascii="Calibri" w:eastAsia="Calibri" w:hAnsi="Calibri" w:cs="Calibri"/>
          <w:b/>
          <w:bCs/>
          <w:sz w:val="22"/>
          <w:szCs w:val="22"/>
        </w:rPr>
      </w:pPr>
    </w:p>
    <w:p w14:paraId="5D83BB66" w14:textId="31C0AA6C" w:rsidR="00D67178" w:rsidRDefault="0062616B">
      <w:pPr>
        <w:ind w:left="720"/>
        <w:jc w:val="both"/>
        <w:rPr>
          <w:sz w:val="22"/>
          <w:szCs w:val="22"/>
        </w:rPr>
      </w:pPr>
      <w:r>
        <w:rPr>
          <w:rFonts w:ascii="Calibri" w:eastAsia="Calibri" w:hAnsi="Calibri" w:cs="Calibri"/>
          <w:b/>
          <w:bCs/>
          <w:sz w:val="22"/>
          <w:szCs w:val="22"/>
        </w:rPr>
        <w:t>“Trading and Settlement Code</w:t>
      </w:r>
      <w:r>
        <w:rPr>
          <w:rFonts w:ascii="Calibri" w:eastAsia="Calibri" w:hAnsi="Calibri" w:cs="Calibri"/>
          <w:sz w:val="22"/>
          <w:szCs w:val="22"/>
        </w:rPr>
        <w:t>” means the Single Electricity Market Trading and Settlement Code established in Ireland pursuant to Section 9</w:t>
      </w:r>
      <w:proofErr w:type="gramStart"/>
      <w:r>
        <w:rPr>
          <w:rFonts w:ascii="Calibri" w:eastAsia="Calibri" w:hAnsi="Calibri" w:cs="Calibri"/>
          <w:sz w:val="22"/>
          <w:szCs w:val="22"/>
        </w:rPr>
        <w:t>BA(</w:t>
      </w:r>
      <w:proofErr w:type="gramEnd"/>
      <w:r>
        <w:rPr>
          <w:rFonts w:ascii="Calibri" w:eastAsia="Calibri" w:hAnsi="Calibri" w:cs="Calibri"/>
          <w:sz w:val="22"/>
          <w:szCs w:val="22"/>
        </w:rPr>
        <w:t>1) of the Electricity Regulation Act 1999 (Ireland) and as designated pursuant to regulations made under Section 9B(2)(a) of the Electricity Regulation Act 1999</w:t>
      </w:r>
      <w:r w:rsidR="000F112F">
        <w:rPr>
          <w:rFonts w:ascii="Calibri" w:eastAsia="Calibri" w:hAnsi="Calibri" w:cs="Calibri"/>
          <w:sz w:val="22"/>
          <w:szCs w:val="22"/>
        </w:rPr>
        <w:t>.</w:t>
      </w:r>
    </w:p>
    <w:p w14:paraId="21B925D4" w14:textId="77777777" w:rsidR="00D67178" w:rsidRDefault="00D67178">
      <w:pPr>
        <w:ind w:left="720"/>
        <w:jc w:val="both"/>
        <w:rPr>
          <w:sz w:val="22"/>
          <w:szCs w:val="22"/>
        </w:rPr>
      </w:pPr>
    </w:p>
    <w:p w14:paraId="56ECED76" w14:textId="77777777" w:rsidR="00D67178" w:rsidRDefault="00D67178">
      <w:pPr>
        <w:ind w:left="720"/>
        <w:jc w:val="both"/>
        <w:rPr>
          <w:sz w:val="22"/>
          <w:szCs w:val="22"/>
        </w:rPr>
      </w:pPr>
    </w:p>
    <w:p w14:paraId="5A5EB197" w14:textId="77777777" w:rsidR="00D67178" w:rsidRDefault="0062616B">
      <w:pPr>
        <w:numPr>
          <w:ilvl w:val="0"/>
          <w:numId w:val="2"/>
        </w:numPr>
        <w:pBdr>
          <w:left w:val="none" w:sz="0" w:space="3" w:color="auto"/>
        </w:pBdr>
        <w:jc w:val="both"/>
        <w:rPr>
          <w:rFonts w:ascii="Calibri" w:eastAsia="Calibri" w:hAnsi="Calibri" w:cs="Calibri"/>
          <w:b/>
          <w:bCs/>
        </w:rPr>
      </w:pPr>
      <w:r>
        <w:rPr>
          <w:rFonts w:ascii="Calibri" w:eastAsia="Calibri" w:hAnsi="Calibri" w:cs="Calibri"/>
          <w:b/>
          <w:bCs/>
        </w:rPr>
        <w:t>Form of consent application</w:t>
      </w:r>
    </w:p>
    <w:p w14:paraId="7DCFD301" w14:textId="77777777" w:rsidR="00D67178" w:rsidRDefault="00D67178">
      <w:pPr>
        <w:jc w:val="both"/>
        <w:rPr>
          <w:sz w:val="22"/>
          <w:szCs w:val="22"/>
        </w:rPr>
      </w:pPr>
    </w:p>
    <w:p w14:paraId="28DED5CF" w14:textId="6889A55E" w:rsidR="00D67178" w:rsidRDefault="0062616B">
      <w:pPr>
        <w:ind w:left="720"/>
        <w:jc w:val="both"/>
      </w:pPr>
      <w:r>
        <w:rPr>
          <w:rFonts w:ascii="Calibri" w:eastAsia="Calibri" w:hAnsi="Calibri" w:cs="Calibri"/>
          <w:sz w:val="22"/>
          <w:szCs w:val="22"/>
        </w:rPr>
        <w:t xml:space="preserve">An application for consent for the registration of Generator Units by an Intermediary </w:t>
      </w:r>
      <w:r w:rsidRPr="00EE2B80">
        <w:rPr>
          <w:rFonts w:ascii="Calibri" w:eastAsia="Calibri" w:hAnsi="Calibri" w:cs="Calibri"/>
          <w:sz w:val="22"/>
          <w:szCs w:val="22"/>
        </w:rPr>
        <w:t>under the Trading and Settlement Code</w:t>
      </w:r>
      <w:r>
        <w:rPr>
          <w:rFonts w:ascii="Calibri" w:eastAsia="Calibri" w:hAnsi="Calibri" w:cs="Calibri"/>
          <w:color w:val="2E97D3"/>
          <w:sz w:val="22"/>
          <w:szCs w:val="22"/>
        </w:rPr>
        <w:t xml:space="preserve"> </w:t>
      </w:r>
      <w:r>
        <w:rPr>
          <w:rFonts w:ascii="Calibri" w:eastAsia="Calibri" w:hAnsi="Calibri" w:cs="Calibri"/>
          <w:sz w:val="22"/>
          <w:szCs w:val="22"/>
        </w:rPr>
        <w:t xml:space="preserve">shall be made by an Applicant Generator and an Applicant Intermediary in the form set out in, and shall contain the particulars as specified in, the Schedule to this Notice.  The Commission shall consider the application </w:t>
      </w:r>
      <w:proofErr w:type="gramStart"/>
      <w:r>
        <w:rPr>
          <w:rFonts w:ascii="Calibri" w:eastAsia="Calibri" w:hAnsi="Calibri" w:cs="Calibri"/>
          <w:sz w:val="22"/>
          <w:szCs w:val="22"/>
        </w:rPr>
        <w:t>in light of</w:t>
      </w:r>
      <w:proofErr w:type="gramEnd"/>
      <w:r>
        <w:rPr>
          <w:rFonts w:ascii="Calibri" w:eastAsia="Calibri" w:hAnsi="Calibri" w:cs="Calibri"/>
          <w:sz w:val="22"/>
          <w:szCs w:val="22"/>
        </w:rPr>
        <w:t xml:space="preserve"> the </w:t>
      </w:r>
      <w:r w:rsidR="00CB744B">
        <w:rPr>
          <w:rFonts w:ascii="Calibri" w:eastAsia="Calibri" w:hAnsi="Calibri" w:cs="Calibri"/>
          <w:sz w:val="22"/>
          <w:szCs w:val="22"/>
        </w:rPr>
        <w:t>latest S</w:t>
      </w:r>
      <w:r w:rsidR="007F33F7">
        <w:rPr>
          <w:rFonts w:ascii="Calibri" w:eastAsia="Calibri" w:hAnsi="Calibri" w:cs="Calibri"/>
          <w:sz w:val="22"/>
          <w:szCs w:val="22"/>
        </w:rPr>
        <w:t>ingle Electricity Market</w:t>
      </w:r>
      <w:r w:rsidR="00CB744B">
        <w:rPr>
          <w:rFonts w:ascii="Calibri" w:eastAsia="Calibri" w:hAnsi="Calibri" w:cs="Calibri"/>
          <w:sz w:val="22"/>
          <w:szCs w:val="22"/>
        </w:rPr>
        <w:t xml:space="preserve"> Committee Decision</w:t>
      </w:r>
      <w:r w:rsidRPr="00EE2B80">
        <w:rPr>
          <w:rFonts w:ascii="Calibri" w:eastAsia="Calibri" w:hAnsi="Calibri" w:cs="Calibri"/>
          <w:sz w:val="22"/>
          <w:szCs w:val="22"/>
        </w:rPr>
        <w:t xml:space="preserve"> Paper concerning Intermediary arrangements.</w:t>
      </w:r>
    </w:p>
    <w:p w14:paraId="00FB6092" w14:textId="77777777" w:rsidR="00D67178" w:rsidRDefault="00D67178">
      <w:pPr>
        <w:ind w:left="720"/>
        <w:jc w:val="both"/>
        <w:rPr>
          <w:sz w:val="22"/>
          <w:szCs w:val="22"/>
        </w:rPr>
      </w:pPr>
    </w:p>
    <w:p w14:paraId="46B467A1" w14:textId="77777777" w:rsidR="00D67178" w:rsidRDefault="0062616B">
      <w:pPr>
        <w:ind w:left="720"/>
        <w:jc w:val="both"/>
        <w:rPr>
          <w:sz w:val="22"/>
          <w:szCs w:val="22"/>
        </w:rPr>
      </w:pPr>
      <w:r>
        <w:rPr>
          <w:rFonts w:ascii="Calibri" w:eastAsia="Calibri" w:hAnsi="Calibri" w:cs="Calibri"/>
          <w:sz w:val="22"/>
          <w:szCs w:val="22"/>
        </w:rPr>
        <w:t>Registration of the Relevant Generator Units by the Applicant Intermediary under the Trading and Settlement Code shall be subject to the consent of the Commission and successful completion of the registration process in accordance with the terms of the Trading and Settlement Code.</w:t>
      </w:r>
      <w:r>
        <w:rPr>
          <w:rFonts w:ascii="Calibri" w:eastAsia="Calibri" w:hAnsi="Calibri" w:cs="Calibri"/>
          <w:color w:val="B5082E"/>
          <w:sz w:val="22"/>
          <w:szCs w:val="22"/>
        </w:rPr>
        <w:t xml:space="preserve"> </w:t>
      </w:r>
    </w:p>
    <w:p w14:paraId="35F88B84" w14:textId="77777777" w:rsidR="00D67178" w:rsidRDefault="00D67178" w:rsidP="00EE2B80">
      <w:pPr>
        <w:jc w:val="both"/>
        <w:rPr>
          <w:sz w:val="22"/>
          <w:szCs w:val="22"/>
        </w:rPr>
      </w:pPr>
    </w:p>
    <w:p w14:paraId="1B0D2058" w14:textId="0523B346" w:rsidR="00D67178" w:rsidRPr="00EE2B80" w:rsidRDefault="00EA3FAE">
      <w:pPr>
        <w:ind w:left="720"/>
        <w:jc w:val="both"/>
        <w:rPr>
          <w:rFonts w:ascii="Calibri" w:eastAsia="Calibri" w:hAnsi="Calibri" w:cs="Calibri"/>
          <w:sz w:val="22"/>
          <w:szCs w:val="22"/>
        </w:rPr>
      </w:pPr>
      <w:r>
        <w:rPr>
          <w:rFonts w:ascii="Calibri" w:eastAsia="Calibri" w:hAnsi="Calibri" w:cs="Calibri"/>
          <w:sz w:val="22"/>
          <w:szCs w:val="22"/>
        </w:rPr>
        <w:t>Upon s</w:t>
      </w:r>
      <w:r w:rsidR="0062616B" w:rsidRPr="00EE2B80">
        <w:rPr>
          <w:rFonts w:ascii="Calibri" w:eastAsia="Calibri" w:hAnsi="Calibri" w:cs="Calibri"/>
          <w:sz w:val="22"/>
          <w:szCs w:val="22"/>
        </w:rPr>
        <w:t>uccessful registration in accordance with the Trading and Settlement Code and submission of a Form of Authority to the Market Operator</w:t>
      </w:r>
      <w:r>
        <w:rPr>
          <w:rFonts w:ascii="Calibri" w:eastAsia="Calibri" w:hAnsi="Calibri" w:cs="Calibri"/>
          <w:sz w:val="22"/>
          <w:szCs w:val="22"/>
        </w:rPr>
        <w:t xml:space="preserve"> under the Trading and Settlement Code, that Form of Authority</w:t>
      </w:r>
      <w:r w:rsidR="0062616B" w:rsidRPr="00EE2B80">
        <w:rPr>
          <w:rFonts w:ascii="Calibri" w:eastAsia="Calibri" w:hAnsi="Calibri" w:cs="Calibri"/>
          <w:sz w:val="22"/>
          <w:szCs w:val="22"/>
        </w:rPr>
        <w:t xml:space="preserve"> </w:t>
      </w:r>
      <w:proofErr w:type="spellStart"/>
      <w:r>
        <w:rPr>
          <w:rFonts w:ascii="Calibri" w:eastAsia="Calibri" w:hAnsi="Calibri" w:cs="Calibri"/>
          <w:sz w:val="22"/>
          <w:szCs w:val="22"/>
        </w:rPr>
        <w:t>authorises</w:t>
      </w:r>
      <w:proofErr w:type="spellEnd"/>
      <w:r w:rsidR="0062616B" w:rsidRPr="00EE2B80">
        <w:rPr>
          <w:rFonts w:ascii="Calibri" w:eastAsia="Calibri" w:hAnsi="Calibri" w:cs="Calibri"/>
          <w:sz w:val="22"/>
          <w:szCs w:val="22"/>
        </w:rPr>
        <w:t xml:space="preserve"> the Applicant Intermediary to register</w:t>
      </w:r>
      <w:r w:rsidR="005326E4">
        <w:rPr>
          <w:rFonts w:ascii="Calibri" w:eastAsia="Calibri" w:hAnsi="Calibri" w:cs="Calibri"/>
          <w:sz w:val="22"/>
          <w:szCs w:val="22"/>
        </w:rPr>
        <w:t xml:space="preserve"> the</w:t>
      </w:r>
      <w:r w:rsidR="0062616B" w:rsidRPr="00EE2B80">
        <w:rPr>
          <w:rFonts w:ascii="Calibri" w:eastAsia="Calibri" w:hAnsi="Calibri" w:cs="Calibri"/>
          <w:sz w:val="22"/>
          <w:szCs w:val="22"/>
        </w:rPr>
        <w:t xml:space="preserve"> Generator Units for the purposes of the Capacity Market Code and to participate in respect of the Generator Unit in the Capacity Market</w:t>
      </w:r>
      <w:r w:rsidR="00EE2B80" w:rsidRPr="00EE2B80">
        <w:rPr>
          <w:rFonts w:ascii="Calibri" w:eastAsia="Calibri" w:hAnsi="Calibri" w:cs="Calibri"/>
          <w:sz w:val="22"/>
          <w:szCs w:val="22"/>
        </w:rPr>
        <w:t>.</w:t>
      </w:r>
    </w:p>
    <w:p w14:paraId="1694965A" w14:textId="56B974F3" w:rsidR="00D67178" w:rsidRPr="00EE2B80" w:rsidRDefault="00D67178">
      <w:pPr>
        <w:ind w:left="720"/>
        <w:jc w:val="both"/>
        <w:rPr>
          <w:rFonts w:ascii="Calibri" w:eastAsia="Calibri" w:hAnsi="Calibri" w:cs="Calibri"/>
          <w:sz w:val="22"/>
          <w:szCs w:val="22"/>
        </w:rPr>
      </w:pPr>
    </w:p>
    <w:p w14:paraId="5D58B536" w14:textId="77777777" w:rsidR="00D67178" w:rsidRDefault="0062616B">
      <w:pPr>
        <w:ind w:left="720"/>
        <w:jc w:val="both"/>
        <w:rPr>
          <w:sz w:val="22"/>
          <w:szCs w:val="22"/>
        </w:rPr>
      </w:pPr>
      <w:r>
        <w:rPr>
          <w:rFonts w:ascii="Calibri" w:eastAsia="Calibri" w:hAnsi="Calibri" w:cs="Calibri"/>
          <w:sz w:val="22"/>
          <w:szCs w:val="22"/>
        </w:rPr>
        <w:t>This form should be used where the Applicant Generator is licensed/</w:t>
      </w:r>
      <w:proofErr w:type="spellStart"/>
      <w:r>
        <w:rPr>
          <w:rFonts w:ascii="Calibri" w:eastAsia="Calibri" w:hAnsi="Calibri" w:cs="Calibri"/>
          <w:sz w:val="22"/>
          <w:szCs w:val="22"/>
        </w:rPr>
        <w:t>authorised</w:t>
      </w:r>
      <w:proofErr w:type="spellEnd"/>
      <w:r>
        <w:rPr>
          <w:rFonts w:ascii="Calibri" w:eastAsia="Calibri" w:hAnsi="Calibri" w:cs="Calibri"/>
          <w:sz w:val="22"/>
          <w:szCs w:val="22"/>
        </w:rPr>
        <w:t xml:space="preserve"> by operation of the Article 14 of the Electricity Regulation Act, 1999 in respect of the Relevant Generator Units.</w:t>
      </w:r>
    </w:p>
    <w:p w14:paraId="2F2CD380" w14:textId="77777777" w:rsidR="00D67178" w:rsidRDefault="00D67178">
      <w:pPr>
        <w:ind w:left="720"/>
        <w:jc w:val="both"/>
        <w:rPr>
          <w:sz w:val="22"/>
          <w:szCs w:val="22"/>
        </w:rPr>
      </w:pPr>
    </w:p>
    <w:p w14:paraId="65BAAB24" w14:textId="77777777" w:rsidR="00D67178" w:rsidRDefault="00D67178">
      <w:pPr>
        <w:jc w:val="both"/>
        <w:rPr>
          <w:sz w:val="22"/>
          <w:szCs w:val="22"/>
        </w:rPr>
      </w:pPr>
    </w:p>
    <w:p w14:paraId="45447585" w14:textId="77777777" w:rsidR="00D67178" w:rsidRDefault="0062616B">
      <w:pPr>
        <w:numPr>
          <w:ilvl w:val="0"/>
          <w:numId w:val="3"/>
        </w:numPr>
        <w:pBdr>
          <w:left w:val="none" w:sz="0" w:space="4" w:color="auto"/>
        </w:pBdr>
        <w:jc w:val="both"/>
        <w:rPr>
          <w:rFonts w:ascii="Calibri" w:eastAsia="Calibri" w:hAnsi="Calibri" w:cs="Calibri"/>
          <w:b/>
          <w:bCs/>
          <w:sz w:val="22"/>
          <w:szCs w:val="22"/>
        </w:rPr>
      </w:pPr>
      <w:proofErr w:type="spellStart"/>
      <w:r>
        <w:rPr>
          <w:rFonts w:ascii="Calibri" w:eastAsia="Calibri" w:hAnsi="Calibri" w:cs="Calibri"/>
          <w:b/>
          <w:bCs/>
          <w:sz w:val="22"/>
          <w:szCs w:val="22"/>
        </w:rPr>
        <w:t>Lodgement</w:t>
      </w:r>
      <w:proofErr w:type="spellEnd"/>
      <w:r>
        <w:rPr>
          <w:rFonts w:ascii="Calibri" w:eastAsia="Calibri" w:hAnsi="Calibri" w:cs="Calibri"/>
          <w:b/>
          <w:bCs/>
          <w:sz w:val="22"/>
          <w:szCs w:val="22"/>
        </w:rPr>
        <w:t xml:space="preserve"> of applications</w:t>
      </w:r>
    </w:p>
    <w:p w14:paraId="6E5D494E" w14:textId="77777777" w:rsidR="00D67178" w:rsidRDefault="00D67178">
      <w:pPr>
        <w:ind w:left="720"/>
        <w:jc w:val="both"/>
        <w:rPr>
          <w:sz w:val="22"/>
          <w:szCs w:val="22"/>
        </w:rPr>
      </w:pPr>
    </w:p>
    <w:p w14:paraId="0BD214F3" w14:textId="23C86E56" w:rsidR="00D67178" w:rsidRDefault="0062616B">
      <w:pPr>
        <w:ind w:left="720"/>
        <w:jc w:val="both"/>
        <w:rPr>
          <w:sz w:val="22"/>
          <w:szCs w:val="22"/>
        </w:rPr>
      </w:pPr>
      <w:r>
        <w:rPr>
          <w:rFonts w:ascii="Calibri" w:eastAsia="Calibri" w:hAnsi="Calibri" w:cs="Calibri"/>
          <w:sz w:val="22"/>
          <w:szCs w:val="22"/>
        </w:rPr>
        <w:t>All applications to the Commission shall be delivered to or sent by prepaid registered post</w:t>
      </w:r>
      <w:r>
        <w:rPr>
          <w:rFonts w:ascii="Calibri" w:eastAsia="Calibri" w:hAnsi="Calibri" w:cs="Calibri"/>
          <w:color w:val="B5082E"/>
          <w:sz w:val="22"/>
          <w:szCs w:val="22"/>
        </w:rPr>
        <w:t xml:space="preserve"> </w:t>
      </w:r>
      <w:r>
        <w:rPr>
          <w:rFonts w:ascii="Calibri" w:eastAsia="Calibri" w:hAnsi="Calibri" w:cs="Calibri"/>
          <w:sz w:val="22"/>
          <w:szCs w:val="22"/>
        </w:rPr>
        <w:t>to:</w:t>
      </w:r>
    </w:p>
    <w:p w14:paraId="157A5910" w14:textId="77777777" w:rsidR="00D67178" w:rsidRDefault="00D67178">
      <w:pPr>
        <w:ind w:left="720"/>
        <w:jc w:val="both"/>
        <w:rPr>
          <w:sz w:val="22"/>
          <w:szCs w:val="22"/>
        </w:rPr>
      </w:pPr>
    </w:p>
    <w:p w14:paraId="11B789CA" w14:textId="5B3DADD6" w:rsidR="00D67178" w:rsidRPr="00EE2B80" w:rsidRDefault="0062616B">
      <w:pPr>
        <w:ind w:left="1440"/>
        <w:jc w:val="both"/>
        <w:rPr>
          <w:rFonts w:ascii="Calibri" w:eastAsia="Calibri" w:hAnsi="Calibri" w:cs="Calibri"/>
          <w:sz w:val="22"/>
          <w:szCs w:val="22"/>
        </w:rPr>
      </w:pPr>
      <w:r w:rsidRPr="00EE2B80">
        <w:rPr>
          <w:rFonts w:ascii="Calibri" w:eastAsia="Calibri" w:hAnsi="Calibri" w:cs="Calibri"/>
          <w:sz w:val="22"/>
          <w:szCs w:val="22"/>
        </w:rPr>
        <w:t>Intermediary Applications</w:t>
      </w:r>
    </w:p>
    <w:p w14:paraId="492DCF18" w14:textId="77777777" w:rsidR="00D67178" w:rsidRDefault="0062616B">
      <w:pPr>
        <w:ind w:left="1440"/>
        <w:jc w:val="both"/>
        <w:rPr>
          <w:sz w:val="22"/>
          <w:szCs w:val="22"/>
        </w:rPr>
      </w:pPr>
      <w:r>
        <w:rPr>
          <w:rFonts w:ascii="Calibri" w:eastAsia="Calibri" w:hAnsi="Calibri" w:cs="Calibri"/>
          <w:sz w:val="22"/>
          <w:szCs w:val="22"/>
        </w:rPr>
        <w:t xml:space="preserve">The Commission for Regulation of Utilities </w:t>
      </w:r>
    </w:p>
    <w:p w14:paraId="7D6E94D8" w14:textId="77777777" w:rsidR="00D67178" w:rsidRDefault="0062616B">
      <w:pPr>
        <w:ind w:left="1440"/>
        <w:jc w:val="both"/>
        <w:rPr>
          <w:sz w:val="22"/>
          <w:szCs w:val="22"/>
        </w:rPr>
      </w:pPr>
      <w:r>
        <w:rPr>
          <w:rFonts w:ascii="Calibri" w:eastAsia="Calibri" w:hAnsi="Calibri" w:cs="Calibri"/>
          <w:sz w:val="22"/>
          <w:szCs w:val="22"/>
        </w:rPr>
        <w:t>The Exchange</w:t>
      </w:r>
    </w:p>
    <w:p w14:paraId="16512D77" w14:textId="77777777" w:rsidR="00D67178" w:rsidRDefault="0062616B">
      <w:pPr>
        <w:ind w:left="1440"/>
        <w:jc w:val="both"/>
        <w:rPr>
          <w:sz w:val="22"/>
          <w:szCs w:val="22"/>
        </w:rPr>
      </w:pPr>
      <w:r>
        <w:rPr>
          <w:rFonts w:ascii="Calibri" w:eastAsia="Calibri" w:hAnsi="Calibri" w:cs="Calibri"/>
          <w:sz w:val="22"/>
          <w:szCs w:val="22"/>
        </w:rPr>
        <w:t>Belgard Square North</w:t>
      </w:r>
    </w:p>
    <w:p w14:paraId="4349DF9C" w14:textId="77777777" w:rsidR="00D67178" w:rsidRDefault="0062616B">
      <w:pPr>
        <w:ind w:left="1440"/>
        <w:jc w:val="both"/>
        <w:rPr>
          <w:sz w:val="22"/>
          <w:szCs w:val="22"/>
        </w:rPr>
      </w:pPr>
      <w:proofErr w:type="spellStart"/>
      <w:r>
        <w:rPr>
          <w:rFonts w:ascii="Calibri" w:eastAsia="Calibri" w:hAnsi="Calibri" w:cs="Calibri"/>
          <w:sz w:val="22"/>
          <w:szCs w:val="22"/>
        </w:rPr>
        <w:t>Tallaght</w:t>
      </w:r>
      <w:proofErr w:type="spellEnd"/>
      <w:r>
        <w:rPr>
          <w:rFonts w:ascii="Calibri" w:eastAsia="Calibri" w:hAnsi="Calibri" w:cs="Calibri"/>
          <w:sz w:val="22"/>
          <w:szCs w:val="22"/>
        </w:rPr>
        <w:t xml:space="preserve"> </w:t>
      </w:r>
    </w:p>
    <w:p w14:paraId="0414320D" w14:textId="77777777" w:rsidR="00D67178" w:rsidRDefault="0062616B">
      <w:pPr>
        <w:ind w:left="1440"/>
        <w:jc w:val="both"/>
        <w:rPr>
          <w:sz w:val="22"/>
          <w:szCs w:val="22"/>
        </w:rPr>
      </w:pPr>
      <w:r>
        <w:rPr>
          <w:rFonts w:ascii="Calibri" w:eastAsia="Calibri" w:hAnsi="Calibri" w:cs="Calibri"/>
          <w:sz w:val="22"/>
          <w:szCs w:val="22"/>
        </w:rPr>
        <w:t>Dublin 24</w:t>
      </w:r>
    </w:p>
    <w:p w14:paraId="15D0D00D" w14:textId="77777777" w:rsidR="00D67178" w:rsidRDefault="00D67178">
      <w:pPr>
        <w:ind w:left="720"/>
        <w:jc w:val="both"/>
        <w:rPr>
          <w:sz w:val="22"/>
          <w:szCs w:val="22"/>
        </w:rPr>
      </w:pPr>
    </w:p>
    <w:p w14:paraId="06CA4676" w14:textId="195D2791" w:rsidR="00D67178" w:rsidRPr="00EE2B80" w:rsidRDefault="0062616B" w:rsidP="00EE2B80">
      <w:pPr>
        <w:ind w:left="720"/>
        <w:jc w:val="both"/>
        <w:rPr>
          <w:rFonts w:ascii="Calibri" w:eastAsia="Calibri" w:hAnsi="Calibri" w:cs="Calibri"/>
          <w:sz w:val="22"/>
          <w:szCs w:val="22"/>
        </w:rPr>
      </w:pPr>
      <w:r w:rsidRPr="00EE2B80">
        <w:rPr>
          <w:rFonts w:ascii="Calibri" w:eastAsia="Calibri" w:hAnsi="Calibri" w:cs="Calibri"/>
          <w:sz w:val="22"/>
          <w:szCs w:val="22"/>
        </w:rPr>
        <w:t xml:space="preserve">or </w:t>
      </w:r>
      <w:r w:rsidR="005B0A8D">
        <w:rPr>
          <w:rFonts w:ascii="Calibri" w:eastAsia="Calibri" w:hAnsi="Calibri" w:cs="Calibri"/>
          <w:sz w:val="22"/>
          <w:szCs w:val="22"/>
        </w:rPr>
        <w:t xml:space="preserve">signed </w:t>
      </w:r>
      <w:r w:rsidR="00572757">
        <w:rPr>
          <w:rFonts w:ascii="Calibri" w:eastAsia="Calibri" w:hAnsi="Calibri" w:cs="Calibri"/>
          <w:sz w:val="22"/>
          <w:szCs w:val="22"/>
        </w:rPr>
        <w:t xml:space="preserve">and scanned copies </w:t>
      </w:r>
      <w:r w:rsidRPr="00EE2B80">
        <w:rPr>
          <w:rFonts w:ascii="Calibri" w:eastAsia="Calibri" w:hAnsi="Calibri" w:cs="Calibri"/>
          <w:sz w:val="22"/>
          <w:szCs w:val="22"/>
        </w:rPr>
        <w:t>sent via email to:</w:t>
      </w:r>
    </w:p>
    <w:p w14:paraId="18FDD823" w14:textId="77777777" w:rsidR="00D67178" w:rsidRPr="00EE2B80" w:rsidRDefault="00D67178" w:rsidP="00EE2B80">
      <w:pPr>
        <w:ind w:left="1440"/>
        <w:jc w:val="both"/>
        <w:rPr>
          <w:rFonts w:ascii="Calibri" w:eastAsia="Calibri" w:hAnsi="Calibri" w:cs="Calibri"/>
          <w:sz w:val="22"/>
          <w:szCs w:val="22"/>
        </w:rPr>
      </w:pPr>
    </w:p>
    <w:p w14:paraId="5D598430" w14:textId="77777777" w:rsidR="00D67178" w:rsidRPr="00EE2B80" w:rsidRDefault="0062616B">
      <w:pPr>
        <w:ind w:left="1440"/>
        <w:jc w:val="both"/>
        <w:rPr>
          <w:rFonts w:ascii="Calibri" w:eastAsia="Calibri" w:hAnsi="Calibri" w:cs="Calibri"/>
          <w:sz w:val="22"/>
          <w:szCs w:val="22"/>
        </w:rPr>
      </w:pPr>
      <w:r w:rsidRPr="00EE2B80">
        <w:rPr>
          <w:rFonts w:ascii="Calibri" w:eastAsia="Calibri" w:hAnsi="Calibri" w:cs="Calibri"/>
          <w:sz w:val="22"/>
          <w:szCs w:val="22"/>
        </w:rPr>
        <w:t>tsc@cru.ie</w:t>
      </w:r>
    </w:p>
    <w:p w14:paraId="4E311E99" w14:textId="77777777" w:rsidR="00D67178" w:rsidRDefault="00D67178">
      <w:pPr>
        <w:ind w:left="720"/>
        <w:jc w:val="both"/>
        <w:rPr>
          <w:sz w:val="22"/>
          <w:szCs w:val="22"/>
        </w:rPr>
      </w:pPr>
    </w:p>
    <w:p w14:paraId="4D6FA268" w14:textId="77777777" w:rsidR="00D67178" w:rsidRDefault="00D67178">
      <w:pPr>
        <w:ind w:left="720"/>
        <w:jc w:val="both"/>
        <w:rPr>
          <w:sz w:val="22"/>
          <w:szCs w:val="22"/>
        </w:rPr>
      </w:pPr>
    </w:p>
    <w:p w14:paraId="4EB64CEB" w14:textId="77777777" w:rsidR="00D67178" w:rsidRDefault="00D67178">
      <w:pPr>
        <w:jc w:val="both"/>
        <w:rPr>
          <w:sz w:val="22"/>
          <w:szCs w:val="22"/>
        </w:rPr>
      </w:pPr>
    </w:p>
    <w:p w14:paraId="42B1A4BE" w14:textId="77777777" w:rsidR="00D67178" w:rsidRDefault="0062616B">
      <w:pPr>
        <w:numPr>
          <w:ilvl w:val="0"/>
          <w:numId w:val="4"/>
        </w:numPr>
        <w:pBdr>
          <w:left w:val="none" w:sz="0" w:space="4" w:color="auto"/>
        </w:pBdr>
        <w:jc w:val="both"/>
        <w:rPr>
          <w:rFonts w:ascii="Calibri" w:eastAsia="Calibri" w:hAnsi="Calibri" w:cs="Calibri"/>
          <w:b/>
          <w:bCs/>
          <w:sz w:val="22"/>
          <w:szCs w:val="22"/>
        </w:rPr>
      </w:pPr>
      <w:r>
        <w:rPr>
          <w:rFonts w:ascii="Calibri" w:eastAsia="Calibri" w:hAnsi="Calibri" w:cs="Calibri"/>
          <w:b/>
          <w:bCs/>
          <w:sz w:val="22"/>
          <w:szCs w:val="22"/>
        </w:rPr>
        <w:t>Additional Information</w:t>
      </w:r>
    </w:p>
    <w:p w14:paraId="3409F0E7" w14:textId="77777777" w:rsidR="00D67178" w:rsidRDefault="00D67178">
      <w:pPr>
        <w:ind w:left="720"/>
        <w:jc w:val="both"/>
        <w:rPr>
          <w:sz w:val="22"/>
          <w:szCs w:val="22"/>
        </w:rPr>
      </w:pPr>
    </w:p>
    <w:p w14:paraId="7C6BACA0" w14:textId="2B195E0F" w:rsidR="00D67178" w:rsidRDefault="0062616B">
      <w:pPr>
        <w:ind w:left="720"/>
        <w:jc w:val="both"/>
        <w:rPr>
          <w:sz w:val="22"/>
          <w:szCs w:val="22"/>
        </w:rPr>
      </w:pPr>
      <w:r>
        <w:rPr>
          <w:rFonts w:ascii="Calibri" w:eastAsia="Calibri" w:hAnsi="Calibri" w:cs="Calibri"/>
          <w:sz w:val="22"/>
          <w:szCs w:val="22"/>
        </w:rPr>
        <w:t>The Commission may serve notice on the Applicants, requiring the Applicant</w:t>
      </w:r>
      <w:r w:rsidR="00F9563B">
        <w:rPr>
          <w:rFonts w:ascii="Calibri" w:eastAsia="Calibri" w:hAnsi="Calibri" w:cs="Calibri"/>
          <w:sz w:val="22"/>
          <w:szCs w:val="22"/>
        </w:rPr>
        <w:t>s</w:t>
      </w:r>
      <w:r>
        <w:rPr>
          <w:rFonts w:ascii="Calibri" w:eastAsia="Calibri" w:hAnsi="Calibri" w:cs="Calibri"/>
          <w:sz w:val="22"/>
          <w:szCs w:val="22"/>
        </w:rPr>
        <w:t xml:space="preserve"> to clarify or support information provided in the application form or to provide further information in respect of the application, in each case within such period as may be specified in the notice. </w:t>
      </w:r>
    </w:p>
    <w:p w14:paraId="49CA66BE" w14:textId="77777777" w:rsidR="00D67178" w:rsidRDefault="00D67178">
      <w:pPr>
        <w:jc w:val="both"/>
        <w:rPr>
          <w:sz w:val="22"/>
          <w:szCs w:val="22"/>
        </w:rPr>
      </w:pPr>
    </w:p>
    <w:p w14:paraId="74D46129" w14:textId="77777777" w:rsidR="00D67178" w:rsidRDefault="00D67178">
      <w:pPr>
        <w:jc w:val="both"/>
        <w:rPr>
          <w:sz w:val="22"/>
          <w:szCs w:val="22"/>
        </w:rPr>
      </w:pPr>
    </w:p>
    <w:p w14:paraId="12A04F71" w14:textId="77777777" w:rsidR="00D67178" w:rsidRDefault="00D67178">
      <w:pPr>
        <w:jc w:val="both"/>
        <w:rPr>
          <w:sz w:val="22"/>
          <w:szCs w:val="22"/>
        </w:rPr>
      </w:pPr>
    </w:p>
    <w:p w14:paraId="2B146B1C" w14:textId="77777777" w:rsidR="00D67178" w:rsidRDefault="00D67178">
      <w:pPr>
        <w:ind w:left="720"/>
        <w:jc w:val="both"/>
        <w:rPr>
          <w:sz w:val="22"/>
          <w:szCs w:val="22"/>
        </w:rPr>
      </w:pPr>
    </w:p>
    <w:p w14:paraId="495DC878" w14:textId="77777777" w:rsidR="00D67178" w:rsidRDefault="00D67178">
      <w:pPr>
        <w:ind w:left="720"/>
        <w:jc w:val="both"/>
        <w:rPr>
          <w:sz w:val="22"/>
          <w:szCs w:val="22"/>
        </w:rPr>
      </w:pPr>
    </w:p>
    <w:p w14:paraId="2DE07F62" w14:textId="77777777" w:rsidR="00D67178" w:rsidRDefault="00D67178">
      <w:pPr>
        <w:ind w:left="720"/>
        <w:jc w:val="both"/>
        <w:rPr>
          <w:sz w:val="22"/>
          <w:szCs w:val="22"/>
        </w:rPr>
      </w:pPr>
    </w:p>
    <w:p w14:paraId="188399A3" w14:textId="77777777" w:rsidR="00D67178" w:rsidRDefault="00D67178">
      <w:pPr>
        <w:ind w:left="720"/>
        <w:jc w:val="both"/>
        <w:rPr>
          <w:sz w:val="22"/>
          <w:szCs w:val="22"/>
        </w:rPr>
      </w:pPr>
    </w:p>
    <w:p w14:paraId="0BA9BD30" w14:textId="77777777" w:rsidR="00D67178" w:rsidRDefault="00D67178">
      <w:pPr>
        <w:ind w:left="720"/>
        <w:jc w:val="both"/>
        <w:rPr>
          <w:sz w:val="22"/>
          <w:szCs w:val="22"/>
        </w:rPr>
      </w:pPr>
    </w:p>
    <w:p w14:paraId="09CB8C0B" w14:textId="77777777" w:rsidR="00D67178" w:rsidRDefault="00D67178">
      <w:pPr>
        <w:ind w:left="360"/>
        <w:jc w:val="both"/>
        <w:rPr>
          <w:sz w:val="22"/>
          <w:szCs w:val="22"/>
        </w:rPr>
      </w:pPr>
    </w:p>
    <w:p w14:paraId="60C83EE9" w14:textId="77777777" w:rsidR="00D67178" w:rsidRDefault="00D67178">
      <w:pPr>
        <w:jc w:val="both"/>
        <w:rPr>
          <w:sz w:val="22"/>
          <w:szCs w:val="22"/>
        </w:rPr>
      </w:pPr>
    </w:p>
    <w:p w14:paraId="7D226455" w14:textId="77777777" w:rsidR="00D67178" w:rsidRDefault="00D67178">
      <w:pPr>
        <w:jc w:val="both"/>
        <w:rPr>
          <w:sz w:val="22"/>
          <w:szCs w:val="22"/>
        </w:rPr>
      </w:pPr>
    </w:p>
    <w:p w14:paraId="2B6FFC1A" w14:textId="77777777" w:rsidR="00D67178" w:rsidRDefault="00D67178">
      <w:pPr>
        <w:jc w:val="both"/>
        <w:rPr>
          <w:sz w:val="22"/>
          <w:szCs w:val="22"/>
        </w:rPr>
      </w:pPr>
    </w:p>
    <w:p w14:paraId="02274897" w14:textId="77777777" w:rsidR="00D67178" w:rsidRDefault="00D67178">
      <w:pPr>
        <w:jc w:val="both"/>
        <w:rPr>
          <w:sz w:val="22"/>
          <w:szCs w:val="22"/>
        </w:rPr>
      </w:pPr>
    </w:p>
    <w:p w14:paraId="381885D9" w14:textId="77777777" w:rsidR="00D67178" w:rsidRDefault="00D67178">
      <w:pPr>
        <w:jc w:val="both"/>
        <w:rPr>
          <w:sz w:val="22"/>
          <w:szCs w:val="22"/>
        </w:rPr>
      </w:pPr>
    </w:p>
    <w:p w14:paraId="1FD3AA22" w14:textId="77777777" w:rsidR="00D67178" w:rsidRDefault="00D67178">
      <w:pPr>
        <w:jc w:val="both"/>
        <w:rPr>
          <w:sz w:val="22"/>
          <w:szCs w:val="22"/>
        </w:rPr>
      </w:pPr>
    </w:p>
    <w:p w14:paraId="16328BBB" w14:textId="77777777" w:rsidR="00D67178" w:rsidRDefault="00D67178">
      <w:pPr>
        <w:jc w:val="both"/>
        <w:rPr>
          <w:sz w:val="22"/>
          <w:szCs w:val="22"/>
        </w:rPr>
      </w:pPr>
    </w:p>
    <w:p w14:paraId="2C27534F" w14:textId="77777777" w:rsidR="00D67178" w:rsidRDefault="00D67178">
      <w:pPr>
        <w:jc w:val="both"/>
        <w:rPr>
          <w:sz w:val="22"/>
          <w:szCs w:val="22"/>
        </w:rPr>
      </w:pPr>
    </w:p>
    <w:p w14:paraId="7BB3D763" w14:textId="77777777" w:rsidR="00D67178" w:rsidRDefault="00D67178">
      <w:pPr>
        <w:jc w:val="both"/>
        <w:rPr>
          <w:sz w:val="22"/>
          <w:szCs w:val="22"/>
        </w:rPr>
      </w:pPr>
    </w:p>
    <w:p w14:paraId="3D5ADB10" w14:textId="77777777" w:rsidR="00D67178" w:rsidRDefault="00D67178">
      <w:pPr>
        <w:jc w:val="both"/>
        <w:rPr>
          <w:sz w:val="22"/>
          <w:szCs w:val="22"/>
        </w:rPr>
      </w:pPr>
    </w:p>
    <w:p w14:paraId="6192D671" w14:textId="77777777" w:rsidR="00D67178" w:rsidRDefault="00D67178">
      <w:pPr>
        <w:jc w:val="both"/>
        <w:rPr>
          <w:sz w:val="22"/>
          <w:szCs w:val="22"/>
        </w:rPr>
      </w:pPr>
    </w:p>
    <w:p w14:paraId="5939A0E4" w14:textId="77777777" w:rsidR="00D67178" w:rsidRDefault="00D67178">
      <w:pPr>
        <w:jc w:val="both"/>
        <w:rPr>
          <w:sz w:val="22"/>
          <w:szCs w:val="22"/>
        </w:rPr>
      </w:pPr>
    </w:p>
    <w:p w14:paraId="12DE1DA1" w14:textId="77777777" w:rsidR="00D67178" w:rsidRDefault="00D67178">
      <w:pPr>
        <w:jc w:val="both"/>
        <w:rPr>
          <w:sz w:val="22"/>
          <w:szCs w:val="22"/>
        </w:rPr>
      </w:pPr>
    </w:p>
    <w:p w14:paraId="6E2351F2" w14:textId="77777777" w:rsidR="00D67178" w:rsidRDefault="00D67178">
      <w:pPr>
        <w:jc w:val="both"/>
        <w:rPr>
          <w:sz w:val="22"/>
          <w:szCs w:val="22"/>
        </w:rPr>
      </w:pPr>
    </w:p>
    <w:p w14:paraId="5C0BB469" w14:textId="77777777" w:rsidR="00D67178" w:rsidRDefault="00D67178">
      <w:pPr>
        <w:jc w:val="both"/>
        <w:rPr>
          <w:sz w:val="22"/>
          <w:szCs w:val="22"/>
        </w:rPr>
      </w:pPr>
    </w:p>
    <w:p w14:paraId="481517F4" w14:textId="77777777" w:rsidR="00D67178" w:rsidRDefault="00D67178">
      <w:pPr>
        <w:jc w:val="both"/>
        <w:rPr>
          <w:sz w:val="22"/>
          <w:szCs w:val="22"/>
        </w:rPr>
      </w:pPr>
    </w:p>
    <w:p w14:paraId="6C44D67C" w14:textId="77777777" w:rsidR="00D67178" w:rsidRDefault="00D67178">
      <w:pPr>
        <w:jc w:val="both"/>
        <w:rPr>
          <w:sz w:val="22"/>
          <w:szCs w:val="22"/>
        </w:rPr>
      </w:pPr>
    </w:p>
    <w:p w14:paraId="27E55400" w14:textId="77777777" w:rsidR="00D67178" w:rsidRDefault="00D67178">
      <w:pPr>
        <w:jc w:val="both"/>
        <w:rPr>
          <w:sz w:val="22"/>
          <w:szCs w:val="22"/>
        </w:rPr>
      </w:pPr>
    </w:p>
    <w:p w14:paraId="23D44EB5" w14:textId="77777777" w:rsidR="00D67178" w:rsidRDefault="00D67178">
      <w:pPr>
        <w:jc w:val="both"/>
        <w:rPr>
          <w:sz w:val="22"/>
          <w:szCs w:val="22"/>
        </w:rPr>
      </w:pPr>
    </w:p>
    <w:p w14:paraId="22DC2CE7" w14:textId="77777777" w:rsidR="00D67178" w:rsidRDefault="00D67178">
      <w:pPr>
        <w:jc w:val="both"/>
        <w:rPr>
          <w:sz w:val="22"/>
          <w:szCs w:val="22"/>
        </w:rPr>
      </w:pPr>
    </w:p>
    <w:p w14:paraId="73B367C4" w14:textId="77777777" w:rsidR="00D67178" w:rsidRDefault="00D67178">
      <w:pPr>
        <w:jc w:val="both"/>
        <w:rPr>
          <w:sz w:val="22"/>
          <w:szCs w:val="22"/>
        </w:rPr>
      </w:pPr>
    </w:p>
    <w:p w14:paraId="44A0BFD7" w14:textId="77777777" w:rsidR="00D67178" w:rsidRDefault="00D67178">
      <w:pPr>
        <w:jc w:val="both"/>
        <w:rPr>
          <w:sz w:val="22"/>
          <w:szCs w:val="22"/>
        </w:rPr>
      </w:pPr>
    </w:p>
    <w:p w14:paraId="65EC7BD6" w14:textId="77777777" w:rsidR="00D67178" w:rsidRDefault="0062616B">
      <w:pPr>
        <w:jc w:val="both"/>
        <w:rPr>
          <w:sz w:val="22"/>
          <w:szCs w:val="22"/>
        </w:rPr>
      </w:pPr>
      <w:r>
        <w:rPr>
          <w:sz w:val="22"/>
          <w:szCs w:val="22"/>
        </w:rPr>
        <w:br w:type="page"/>
      </w:r>
    </w:p>
    <w:p w14:paraId="3C57ADB0" w14:textId="77777777" w:rsidR="00D67178" w:rsidRDefault="00D67178">
      <w:pPr>
        <w:jc w:val="both"/>
        <w:rPr>
          <w:sz w:val="22"/>
          <w:szCs w:val="22"/>
        </w:rPr>
      </w:pPr>
    </w:p>
    <w:p w14:paraId="0AAF16D4" w14:textId="77777777" w:rsidR="00D67178" w:rsidRDefault="00D67178">
      <w:pPr>
        <w:jc w:val="both"/>
        <w:rPr>
          <w:sz w:val="22"/>
          <w:szCs w:val="22"/>
        </w:rPr>
      </w:pPr>
    </w:p>
    <w:p w14:paraId="7A0B66FA" w14:textId="250785FF" w:rsidR="00D67178" w:rsidRDefault="0062616B">
      <w:pPr>
        <w:jc w:val="center"/>
        <w:rPr>
          <w:sz w:val="22"/>
          <w:szCs w:val="22"/>
        </w:rPr>
      </w:pPr>
      <w:r>
        <w:rPr>
          <w:rFonts w:ascii="Calibri" w:eastAsia="Calibri" w:hAnsi="Calibri" w:cs="Calibri"/>
          <w:b/>
          <w:bCs/>
          <w:sz w:val="22"/>
          <w:szCs w:val="22"/>
        </w:rPr>
        <w:t>APPLICATION FOR COMMISSION FOR REGULATION OF UTILITIES CONSENT TO REGISTRATION OF INTERMEDIARIES IN THE TRADING AND SETTLEMENT CODE</w:t>
      </w:r>
      <w:r>
        <w:rPr>
          <w:rFonts w:ascii="Calibri" w:eastAsia="Calibri" w:hAnsi="Calibri" w:cs="Calibri"/>
          <w:b/>
          <w:bCs/>
          <w:color w:val="B5082E"/>
          <w:sz w:val="22"/>
          <w:szCs w:val="22"/>
        </w:rPr>
        <w:t xml:space="preserve"> </w:t>
      </w:r>
    </w:p>
    <w:p w14:paraId="227A8C38" w14:textId="77777777" w:rsidR="00D67178" w:rsidRDefault="00D67178">
      <w:pPr>
        <w:jc w:val="both"/>
        <w:rPr>
          <w:sz w:val="22"/>
          <w:szCs w:val="22"/>
        </w:rPr>
      </w:pPr>
    </w:p>
    <w:p w14:paraId="5261FC83" w14:textId="77777777" w:rsidR="00D67178" w:rsidRDefault="00D67178">
      <w:pPr>
        <w:jc w:val="both"/>
        <w:rPr>
          <w:sz w:val="22"/>
          <w:szCs w:val="22"/>
        </w:rPr>
      </w:pPr>
    </w:p>
    <w:p w14:paraId="142101F6" w14:textId="77777777" w:rsidR="00D67178" w:rsidRDefault="0062616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rFonts w:ascii="Calibri" w:eastAsia="Calibri" w:hAnsi="Calibri" w:cs="Calibri"/>
          <w:b/>
          <w:bCs/>
          <w:sz w:val="22"/>
          <w:szCs w:val="22"/>
        </w:rPr>
        <w:t>SCHEDULE</w:t>
      </w:r>
    </w:p>
    <w:p w14:paraId="51550213" w14:textId="77777777" w:rsidR="00D67178" w:rsidRDefault="00D67178">
      <w:pPr>
        <w:jc w:val="both"/>
        <w:rPr>
          <w:sz w:val="22"/>
          <w:szCs w:val="22"/>
        </w:rPr>
      </w:pPr>
    </w:p>
    <w:p w14:paraId="453D6639" w14:textId="77777777" w:rsidR="00D67178" w:rsidRDefault="0062616B">
      <w:pPr>
        <w:jc w:val="both"/>
        <w:rPr>
          <w:sz w:val="22"/>
          <w:szCs w:val="22"/>
        </w:rPr>
      </w:pPr>
      <w:r>
        <w:rPr>
          <w:rFonts w:ascii="Calibri" w:eastAsia="Calibri" w:hAnsi="Calibri" w:cs="Calibri"/>
          <w:sz w:val="22"/>
          <w:szCs w:val="22"/>
        </w:rPr>
        <w:t>Where, for any question, insufficient space has been provided, the answer should be continued on a separate sheet.</w:t>
      </w:r>
    </w:p>
    <w:p w14:paraId="5F8771F2" w14:textId="77777777" w:rsidR="00D67178" w:rsidRDefault="00D67178">
      <w:pPr>
        <w:jc w:val="both"/>
        <w:rPr>
          <w:sz w:val="22"/>
          <w:szCs w:val="22"/>
        </w:rPr>
      </w:pPr>
    </w:p>
    <w:p w14:paraId="6A2B3790" w14:textId="77777777" w:rsidR="00D67178" w:rsidRDefault="00D67178">
      <w:pPr>
        <w:rPr>
          <w:sz w:val="22"/>
          <w:szCs w:val="22"/>
        </w:rPr>
      </w:pPr>
    </w:p>
    <w:p w14:paraId="16FF89AC" w14:textId="77777777" w:rsidR="00D67178" w:rsidRDefault="0062616B">
      <w:pPr>
        <w:rPr>
          <w:sz w:val="22"/>
          <w:szCs w:val="22"/>
        </w:rPr>
      </w:pPr>
      <w:r>
        <w:rPr>
          <w:rFonts w:ascii="Calibri" w:eastAsia="Calibri" w:hAnsi="Calibri" w:cs="Calibri"/>
          <w:sz w:val="22"/>
          <w:szCs w:val="22"/>
        </w:rPr>
        <w:t>THIS FORM OF CONSENT dated the [] day of [] 20</w:t>
      </w: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refers to the Contract for the sale of electricity between the following:</w:t>
      </w:r>
    </w:p>
    <w:p w14:paraId="645156B6" w14:textId="77777777" w:rsidR="00D67178" w:rsidRDefault="00D67178">
      <w:pPr>
        <w:rPr>
          <w:sz w:val="22"/>
          <w:szCs w:val="22"/>
        </w:rPr>
      </w:pPr>
    </w:p>
    <w:p w14:paraId="1F786C0C" w14:textId="77777777" w:rsidR="00D67178" w:rsidRDefault="0062616B">
      <w:pPr>
        <w:jc w:val="both"/>
        <w:rPr>
          <w:sz w:val="22"/>
          <w:szCs w:val="22"/>
        </w:rPr>
      </w:pPr>
      <w:r>
        <w:rPr>
          <w:rFonts w:ascii="Calibri" w:eastAsia="Calibri" w:hAnsi="Calibri" w:cs="Calibri"/>
          <w:b/>
          <w:bCs/>
          <w:sz w:val="22"/>
          <w:szCs w:val="22"/>
        </w:rPr>
        <w:t>Part 1 Applicant Generator</w:t>
      </w:r>
      <w:r>
        <w:rPr>
          <w:rFonts w:ascii="Calibri" w:eastAsia="Calibri" w:hAnsi="Calibri" w:cs="Calibri"/>
          <w:sz w:val="22"/>
          <w:szCs w:val="22"/>
        </w:rPr>
        <w:t xml:space="preserve"> </w:t>
      </w:r>
      <w:r>
        <w:rPr>
          <w:rFonts w:ascii="Calibri" w:eastAsia="Calibri" w:hAnsi="Calibri" w:cs="Calibri"/>
          <w:b/>
          <w:bCs/>
          <w:sz w:val="22"/>
          <w:szCs w:val="22"/>
        </w:rPr>
        <w:t>Details</w:t>
      </w:r>
    </w:p>
    <w:p w14:paraId="69D5B95C" w14:textId="77777777" w:rsidR="00D67178" w:rsidRDefault="00D67178">
      <w:pPr>
        <w:rPr>
          <w:sz w:val="22"/>
          <w:szCs w:val="22"/>
        </w:rPr>
      </w:pPr>
    </w:p>
    <w:p w14:paraId="4734F6AF" w14:textId="77777777" w:rsidR="00D67178" w:rsidRDefault="0062616B">
      <w:pPr>
        <w:numPr>
          <w:ilvl w:val="0"/>
          <w:numId w:val="5"/>
        </w:numPr>
        <w:pBdr>
          <w:left w:val="none" w:sz="0" w:space="4" w:color="auto"/>
        </w:pBdr>
        <w:ind w:left="900"/>
        <w:rPr>
          <w:rFonts w:ascii="Calibri" w:eastAsia="Calibri" w:hAnsi="Calibri" w:cs="Calibri"/>
          <w:sz w:val="22"/>
          <w:szCs w:val="22"/>
        </w:rPr>
      </w:pPr>
      <w:r>
        <w:rPr>
          <w:rFonts w:ascii="Calibri" w:eastAsia="Calibri" w:hAnsi="Calibri" w:cs="Calibri"/>
          <w:sz w:val="22"/>
          <w:szCs w:val="22"/>
        </w:rPr>
        <w:t xml:space="preserve">Name of Applicant Generator </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172"/>
      </w:tblGrid>
      <w:tr w:rsidR="00D67178" w14:paraId="4EA4C017" w14:textId="77777777">
        <w:trPr>
          <w:trHeight w:val="1611"/>
        </w:trPr>
        <w:tc>
          <w:tcPr>
            <w:tcW w:w="8172" w:type="dxa"/>
            <w:tcMar>
              <w:top w:w="8" w:type="dxa"/>
              <w:left w:w="108" w:type="dxa"/>
              <w:bottom w:w="8" w:type="dxa"/>
              <w:right w:w="108" w:type="dxa"/>
            </w:tcMar>
          </w:tcPr>
          <w:p w14:paraId="55E85F81" w14:textId="77777777" w:rsidR="00D67178" w:rsidRDefault="00D67178">
            <w:pPr>
              <w:rPr>
                <w:color w:val="000000"/>
                <w:sz w:val="22"/>
                <w:szCs w:val="22"/>
              </w:rPr>
            </w:pPr>
          </w:p>
        </w:tc>
      </w:tr>
    </w:tbl>
    <w:p w14:paraId="2169FF3C" w14:textId="77777777" w:rsidR="00D67178" w:rsidRDefault="00D67178">
      <w:pPr>
        <w:rPr>
          <w:sz w:val="22"/>
          <w:szCs w:val="22"/>
        </w:rPr>
      </w:pPr>
    </w:p>
    <w:p w14:paraId="7A716235" w14:textId="77777777" w:rsidR="00D67178" w:rsidRDefault="0062616B">
      <w:pPr>
        <w:numPr>
          <w:ilvl w:val="0"/>
          <w:numId w:val="6"/>
        </w:numPr>
        <w:pBdr>
          <w:left w:val="none" w:sz="0" w:space="4" w:color="auto"/>
        </w:pBdr>
        <w:ind w:left="900"/>
        <w:rPr>
          <w:rFonts w:ascii="Calibri" w:eastAsia="Calibri" w:hAnsi="Calibri" w:cs="Calibri"/>
          <w:sz w:val="22"/>
          <w:szCs w:val="22"/>
        </w:rPr>
      </w:pPr>
      <w:r>
        <w:rPr>
          <w:rFonts w:ascii="Calibri" w:eastAsia="Calibri" w:hAnsi="Calibri" w:cs="Calibri"/>
          <w:sz w:val="22"/>
          <w:szCs w:val="22"/>
        </w:rPr>
        <w:t>Address of Applicant Generator, or in case of body corporate, the registered (and where different, principal) place of business</w:t>
      </w:r>
    </w:p>
    <w:p w14:paraId="6AD17B0B" w14:textId="77777777" w:rsidR="00D67178" w:rsidRDefault="00D67178">
      <w:pPr>
        <w:ind w:left="900"/>
        <w:rPr>
          <w:sz w:val="22"/>
          <w:szCs w:val="22"/>
        </w:rPr>
      </w:pPr>
    </w:p>
    <w:tbl>
      <w:tblPr>
        <w:tblW w:w="0" w:type="auto"/>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71"/>
      </w:tblGrid>
      <w:tr w:rsidR="00D67178" w14:paraId="29E812E5" w14:textId="77777777">
        <w:trPr>
          <w:trHeight w:val="1629"/>
        </w:trPr>
        <w:tc>
          <w:tcPr>
            <w:tcW w:w="8271" w:type="dxa"/>
            <w:tcMar>
              <w:top w:w="8" w:type="dxa"/>
              <w:left w:w="108" w:type="dxa"/>
              <w:bottom w:w="8" w:type="dxa"/>
              <w:right w:w="108" w:type="dxa"/>
            </w:tcMar>
            <w:hideMark/>
          </w:tcPr>
          <w:p w14:paraId="016A5581" w14:textId="77777777" w:rsidR="00D67178" w:rsidRDefault="00D67178">
            <w:pPr>
              <w:ind w:left="180"/>
              <w:rPr>
                <w:color w:val="000000"/>
                <w:sz w:val="22"/>
                <w:szCs w:val="22"/>
              </w:rPr>
            </w:pPr>
          </w:p>
          <w:p w14:paraId="675ED6C1" w14:textId="77777777" w:rsidR="00D67178" w:rsidRDefault="00D67178">
            <w:pPr>
              <w:ind w:left="540"/>
              <w:rPr>
                <w:color w:val="000000"/>
                <w:sz w:val="22"/>
                <w:szCs w:val="22"/>
              </w:rPr>
            </w:pPr>
          </w:p>
          <w:p w14:paraId="3C61A05A" w14:textId="77777777" w:rsidR="00D67178" w:rsidRDefault="00D67178">
            <w:pPr>
              <w:ind w:left="180"/>
              <w:rPr>
                <w:color w:val="000000"/>
                <w:sz w:val="22"/>
                <w:szCs w:val="22"/>
              </w:rPr>
            </w:pPr>
          </w:p>
          <w:p w14:paraId="085173C4" w14:textId="77777777" w:rsidR="00D67178" w:rsidRDefault="00D67178">
            <w:pPr>
              <w:ind w:left="180"/>
              <w:rPr>
                <w:color w:val="000000"/>
                <w:sz w:val="22"/>
                <w:szCs w:val="22"/>
              </w:rPr>
            </w:pPr>
          </w:p>
          <w:p w14:paraId="37D2DC3A" w14:textId="77777777" w:rsidR="00D67178" w:rsidRDefault="00D67178">
            <w:pPr>
              <w:ind w:left="180"/>
              <w:rPr>
                <w:color w:val="000000"/>
                <w:sz w:val="22"/>
                <w:szCs w:val="22"/>
              </w:rPr>
            </w:pPr>
          </w:p>
          <w:p w14:paraId="2F57757D" w14:textId="77777777" w:rsidR="00D67178" w:rsidRDefault="00D67178">
            <w:pPr>
              <w:ind w:left="180"/>
              <w:rPr>
                <w:color w:val="000000"/>
                <w:sz w:val="22"/>
                <w:szCs w:val="22"/>
              </w:rPr>
            </w:pPr>
          </w:p>
          <w:p w14:paraId="4942FCC6" w14:textId="77777777" w:rsidR="00D67178" w:rsidRDefault="00D67178">
            <w:pPr>
              <w:ind w:left="540"/>
              <w:rPr>
                <w:color w:val="000000"/>
                <w:sz w:val="22"/>
                <w:szCs w:val="22"/>
              </w:rPr>
            </w:pPr>
          </w:p>
        </w:tc>
      </w:tr>
    </w:tbl>
    <w:p w14:paraId="4729A24C" w14:textId="77777777" w:rsidR="00D67178" w:rsidRDefault="00D67178">
      <w:pPr>
        <w:ind w:left="360"/>
        <w:rPr>
          <w:sz w:val="22"/>
          <w:szCs w:val="22"/>
        </w:rPr>
      </w:pPr>
    </w:p>
    <w:p w14:paraId="234425E9" w14:textId="77777777" w:rsidR="00D67178" w:rsidRDefault="0062616B">
      <w:pPr>
        <w:numPr>
          <w:ilvl w:val="0"/>
          <w:numId w:val="7"/>
        </w:numPr>
        <w:pBdr>
          <w:left w:val="none" w:sz="0" w:space="4" w:color="auto"/>
        </w:pBdr>
        <w:ind w:left="900"/>
        <w:rPr>
          <w:rFonts w:ascii="Calibri" w:eastAsia="Calibri" w:hAnsi="Calibri" w:cs="Calibri"/>
          <w:sz w:val="22"/>
          <w:szCs w:val="22"/>
        </w:rPr>
      </w:pPr>
      <w:r>
        <w:rPr>
          <w:rFonts w:ascii="Calibri" w:eastAsia="Calibri" w:hAnsi="Calibri" w:cs="Calibri"/>
          <w:sz w:val="22"/>
          <w:szCs w:val="22"/>
        </w:rPr>
        <w:t>Contact Details of Applicant Generator (telephone number, e-mail address etc.)</w:t>
      </w:r>
    </w:p>
    <w:p w14:paraId="086F2F7E" w14:textId="77777777" w:rsidR="00D67178" w:rsidRDefault="00D67178">
      <w:pPr>
        <w:ind w:left="900"/>
        <w:rPr>
          <w:sz w:val="22"/>
          <w:szCs w:val="22"/>
        </w:rPr>
      </w:pPr>
    </w:p>
    <w:tbl>
      <w:tblPr>
        <w:tblW w:w="0" w:type="auto"/>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71"/>
      </w:tblGrid>
      <w:tr w:rsidR="00D67178" w14:paraId="10303796" w14:textId="77777777">
        <w:trPr>
          <w:trHeight w:val="1440"/>
        </w:trPr>
        <w:tc>
          <w:tcPr>
            <w:tcW w:w="8271" w:type="dxa"/>
            <w:tcMar>
              <w:top w:w="8" w:type="dxa"/>
              <w:left w:w="108" w:type="dxa"/>
              <w:bottom w:w="8" w:type="dxa"/>
              <w:right w:w="108" w:type="dxa"/>
            </w:tcMar>
            <w:hideMark/>
          </w:tcPr>
          <w:p w14:paraId="2C7DB211" w14:textId="77777777" w:rsidR="00D67178" w:rsidRDefault="00D67178">
            <w:pPr>
              <w:rPr>
                <w:color w:val="000000"/>
                <w:sz w:val="22"/>
                <w:szCs w:val="22"/>
              </w:rPr>
            </w:pPr>
          </w:p>
          <w:p w14:paraId="6D24FFFA" w14:textId="77777777" w:rsidR="00D67178" w:rsidRDefault="00D67178">
            <w:pPr>
              <w:rPr>
                <w:color w:val="000000"/>
                <w:sz w:val="22"/>
                <w:szCs w:val="22"/>
              </w:rPr>
            </w:pPr>
          </w:p>
          <w:p w14:paraId="3F7D16CD" w14:textId="77777777" w:rsidR="00D67178" w:rsidRDefault="00D67178">
            <w:pPr>
              <w:rPr>
                <w:color w:val="000000"/>
                <w:sz w:val="22"/>
                <w:szCs w:val="22"/>
              </w:rPr>
            </w:pPr>
          </w:p>
          <w:p w14:paraId="3CE08F6A" w14:textId="77777777" w:rsidR="00D67178" w:rsidRDefault="00D67178">
            <w:pPr>
              <w:rPr>
                <w:color w:val="000000"/>
                <w:sz w:val="22"/>
                <w:szCs w:val="22"/>
              </w:rPr>
            </w:pPr>
          </w:p>
          <w:p w14:paraId="0DEAA04A" w14:textId="77777777" w:rsidR="00D67178" w:rsidRDefault="00D67178">
            <w:pPr>
              <w:rPr>
                <w:color w:val="000000"/>
                <w:sz w:val="22"/>
                <w:szCs w:val="22"/>
              </w:rPr>
            </w:pPr>
          </w:p>
          <w:p w14:paraId="7D13F4FF" w14:textId="77777777" w:rsidR="00D67178" w:rsidRDefault="00D67178">
            <w:pPr>
              <w:rPr>
                <w:color w:val="000000"/>
                <w:sz w:val="22"/>
                <w:szCs w:val="22"/>
              </w:rPr>
            </w:pPr>
          </w:p>
          <w:p w14:paraId="01AACABC" w14:textId="77777777" w:rsidR="00D67178" w:rsidRDefault="00D67178">
            <w:pPr>
              <w:rPr>
                <w:color w:val="000000"/>
                <w:sz w:val="22"/>
                <w:szCs w:val="22"/>
              </w:rPr>
            </w:pPr>
          </w:p>
        </w:tc>
      </w:tr>
    </w:tbl>
    <w:p w14:paraId="24D12C32" w14:textId="77777777" w:rsidR="00D67178" w:rsidRDefault="00D67178">
      <w:pPr>
        <w:ind w:left="540"/>
        <w:rPr>
          <w:sz w:val="22"/>
          <w:szCs w:val="22"/>
        </w:rPr>
      </w:pPr>
    </w:p>
    <w:p w14:paraId="07993536" w14:textId="205EE81D" w:rsidR="00D67178" w:rsidRDefault="00D67178">
      <w:pPr>
        <w:ind w:left="540"/>
        <w:rPr>
          <w:sz w:val="22"/>
          <w:szCs w:val="22"/>
        </w:rPr>
      </w:pPr>
    </w:p>
    <w:p w14:paraId="73FB544F" w14:textId="0BDE483F" w:rsidR="001973ED" w:rsidRDefault="001973ED">
      <w:pPr>
        <w:ind w:left="540"/>
        <w:rPr>
          <w:sz w:val="22"/>
          <w:szCs w:val="22"/>
        </w:rPr>
      </w:pPr>
    </w:p>
    <w:p w14:paraId="698661F1" w14:textId="77777777" w:rsidR="001973ED" w:rsidRDefault="001973ED">
      <w:pPr>
        <w:ind w:left="540"/>
        <w:rPr>
          <w:sz w:val="22"/>
          <w:szCs w:val="22"/>
        </w:rPr>
      </w:pPr>
    </w:p>
    <w:p w14:paraId="1B9B1131" w14:textId="77777777" w:rsidR="00D67178" w:rsidRDefault="00D67178">
      <w:pPr>
        <w:ind w:left="540"/>
        <w:rPr>
          <w:sz w:val="22"/>
          <w:szCs w:val="22"/>
        </w:rPr>
      </w:pPr>
    </w:p>
    <w:p w14:paraId="26EF3D99" w14:textId="77777777" w:rsidR="00D67178" w:rsidRDefault="0062616B">
      <w:pPr>
        <w:numPr>
          <w:ilvl w:val="0"/>
          <w:numId w:val="8"/>
        </w:numPr>
        <w:pBdr>
          <w:left w:val="none" w:sz="0" w:space="4" w:color="auto"/>
        </w:pBdr>
        <w:ind w:left="900"/>
        <w:rPr>
          <w:rFonts w:ascii="Calibri" w:eastAsia="Calibri" w:hAnsi="Calibri" w:cs="Calibri"/>
          <w:sz w:val="22"/>
          <w:szCs w:val="22"/>
        </w:rPr>
      </w:pPr>
      <w:r>
        <w:rPr>
          <w:rFonts w:ascii="Calibri" w:eastAsia="Calibri" w:hAnsi="Calibri" w:cs="Calibri"/>
          <w:sz w:val="22"/>
          <w:szCs w:val="22"/>
        </w:rPr>
        <w:lastRenderedPageBreak/>
        <w:t>Application in respect of the following Relevant Generator Units (please include the ID and Capacity of each Relevant Generator Unit</w:t>
      </w:r>
      <w:proofErr w:type="gramStart"/>
      <w:r>
        <w:rPr>
          <w:rFonts w:ascii="Calibri" w:eastAsia="Calibri" w:hAnsi="Calibri" w:cs="Calibri"/>
          <w:sz w:val="22"/>
          <w:szCs w:val="22"/>
        </w:rPr>
        <w:t>) :</w:t>
      </w:r>
      <w:proofErr w:type="gramEnd"/>
    </w:p>
    <w:p w14:paraId="431AE448" w14:textId="77777777" w:rsidR="00D67178" w:rsidRDefault="00D67178">
      <w:pPr>
        <w:ind w:left="900"/>
        <w:rPr>
          <w:sz w:val="22"/>
          <w:szCs w:val="22"/>
        </w:rPr>
      </w:pPr>
    </w:p>
    <w:tbl>
      <w:tblPr>
        <w:tblW w:w="0" w:type="auto"/>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3512FA0D" w14:textId="77777777">
        <w:trPr>
          <w:trHeight w:val="1440"/>
        </w:trPr>
        <w:tc>
          <w:tcPr>
            <w:tcW w:w="8280" w:type="dxa"/>
            <w:tcMar>
              <w:top w:w="8" w:type="dxa"/>
              <w:left w:w="108" w:type="dxa"/>
              <w:bottom w:w="8" w:type="dxa"/>
              <w:right w:w="108" w:type="dxa"/>
            </w:tcMar>
            <w:hideMark/>
          </w:tcPr>
          <w:p w14:paraId="79B485DB" w14:textId="77777777" w:rsidR="00D67178" w:rsidRDefault="00D67178">
            <w:pPr>
              <w:ind w:left="360"/>
              <w:rPr>
                <w:color w:val="000000"/>
                <w:sz w:val="22"/>
                <w:szCs w:val="22"/>
              </w:rPr>
            </w:pPr>
          </w:p>
          <w:p w14:paraId="1D800B63" w14:textId="77777777" w:rsidR="00D67178" w:rsidRDefault="00D67178">
            <w:pPr>
              <w:ind w:left="360"/>
              <w:rPr>
                <w:color w:val="000000"/>
                <w:sz w:val="22"/>
                <w:szCs w:val="22"/>
              </w:rPr>
            </w:pPr>
          </w:p>
          <w:p w14:paraId="54418CEF" w14:textId="77777777" w:rsidR="00D67178" w:rsidRDefault="00D67178">
            <w:pPr>
              <w:ind w:left="360"/>
              <w:rPr>
                <w:color w:val="000000"/>
                <w:sz w:val="22"/>
                <w:szCs w:val="22"/>
              </w:rPr>
            </w:pPr>
          </w:p>
          <w:p w14:paraId="71C8A0F6" w14:textId="77777777" w:rsidR="00D67178" w:rsidRDefault="00D67178">
            <w:pPr>
              <w:ind w:left="360"/>
              <w:rPr>
                <w:color w:val="000000"/>
                <w:sz w:val="22"/>
                <w:szCs w:val="22"/>
              </w:rPr>
            </w:pPr>
          </w:p>
          <w:p w14:paraId="38D3EC09" w14:textId="77777777" w:rsidR="00D67178" w:rsidRDefault="00D67178">
            <w:pPr>
              <w:ind w:left="360"/>
              <w:rPr>
                <w:color w:val="000000"/>
                <w:sz w:val="22"/>
                <w:szCs w:val="22"/>
              </w:rPr>
            </w:pPr>
          </w:p>
        </w:tc>
      </w:tr>
    </w:tbl>
    <w:p w14:paraId="340F83F7" w14:textId="77777777" w:rsidR="00D67178" w:rsidRDefault="00D67178">
      <w:pPr>
        <w:rPr>
          <w:sz w:val="22"/>
          <w:szCs w:val="22"/>
        </w:rPr>
      </w:pPr>
    </w:p>
    <w:p w14:paraId="524659E5" w14:textId="77777777" w:rsidR="00D67178" w:rsidRDefault="0062616B">
      <w:pPr>
        <w:numPr>
          <w:ilvl w:val="0"/>
          <w:numId w:val="9"/>
        </w:numPr>
        <w:pBdr>
          <w:left w:val="none" w:sz="0" w:space="4" w:color="auto"/>
        </w:pBdr>
        <w:ind w:left="900"/>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Licence</w:t>
      </w:r>
      <w:proofErr w:type="spellEnd"/>
      <w:r>
        <w:rPr>
          <w:rFonts w:ascii="Calibri" w:eastAsia="Calibri" w:hAnsi="Calibri" w:cs="Calibri"/>
          <w:sz w:val="22"/>
          <w:szCs w:val="22"/>
        </w:rPr>
        <w:t>/</w:t>
      </w:r>
      <w:proofErr w:type="spellStart"/>
      <w:r>
        <w:rPr>
          <w:rFonts w:ascii="Calibri" w:eastAsia="Calibri" w:hAnsi="Calibri" w:cs="Calibri"/>
          <w:sz w:val="22"/>
          <w:szCs w:val="22"/>
        </w:rPr>
        <w:t>authorisation</w:t>
      </w:r>
      <w:proofErr w:type="spellEnd"/>
      <w:r>
        <w:rPr>
          <w:rFonts w:ascii="Calibri" w:eastAsia="Calibri" w:hAnsi="Calibri" w:cs="Calibri"/>
          <w:sz w:val="22"/>
          <w:szCs w:val="22"/>
        </w:rPr>
        <w:t xml:space="preserve">/exemption] and date of issue by the Commission to use the Relevant Generator Units for the purpose of generation of electricity in Ireland </w:t>
      </w:r>
    </w:p>
    <w:p w14:paraId="6FF384C0" w14:textId="77777777" w:rsidR="00D67178" w:rsidRDefault="00D67178">
      <w:pPr>
        <w:ind w:left="900"/>
        <w:rPr>
          <w:sz w:val="22"/>
          <w:szCs w:val="22"/>
        </w:rPr>
      </w:pPr>
    </w:p>
    <w:tbl>
      <w:tblPr>
        <w:tblW w:w="8280" w:type="dxa"/>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414ECE7E" w14:textId="77777777">
        <w:trPr>
          <w:trHeight w:val="1440"/>
        </w:trPr>
        <w:tc>
          <w:tcPr>
            <w:tcW w:w="8280" w:type="dxa"/>
            <w:tcMar>
              <w:top w:w="8" w:type="dxa"/>
              <w:left w:w="108" w:type="dxa"/>
              <w:bottom w:w="8" w:type="dxa"/>
              <w:right w:w="108" w:type="dxa"/>
            </w:tcMar>
            <w:hideMark/>
          </w:tcPr>
          <w:p w14:paraId="6C389C6E" w14:textId="77777777" w:rsidR="00D67178" w:rsidRDefault="00D67178">
            <w:pPr>
              <w:ind w:left="360"/>
              <w:rPr>
                <w:color w:val="000000"/>
                <w:sz w:val="22"/>
                <w:szCs w:val="22"/>
              </w:rPr>
            </w:pPr>
          </w:p>
          <w:p w14:paraId="52D60A57" w14:textId="77777777" w:rsidR="00D67178" w:rsidRDefault="00D67178">
            <w:pPr>
              <w:rPr>
                <w:color w:val="000000"/>
                <w:sz w:val="22"/>
                <w:szCs w:val="22"/>
              </w:rPr>
            </w:pPr>
          </w:p>
          <w:p w14:paraId="78579879" w14:textId="77777777" w:rsidR="00D67178" w:rsidRDefault="00D67178">
            <w:pPr>
              <w:ind w:left="360"/>
              <w:rPr>
                <w:color w:val="000000"/>
                <w:sz w:val="22"/>
                <w:szCs w:val="22"/>
              </w:rPr>
            </w:pPr>
          </w:p>
          <w:p w14:paraId="5381573C" w14:textId="77777777" w:rsidR="00D67178" w:rsidRDefault="00D67178">
            <w:pPr>
              <w:rPr>
                <w:color w:val="000000"/>
                <w:sz w:val="22"/>
                <w:szCs w:val="22"/>
              </w:rPr>
            </w:pPr>
          </w:p>
          <w:p w14:paraId="23FC8D9D" w14:textId="77777777" w:rsidR="00D67178" w:rsidRDefault="00D67178">
            <w:pPr>
              <w:ind w:left="360"/>
              <w:rPr>
                <w:color w:val="000000"/>
                <w:sz w:val="22"/>
                <w:szCs w:val="22"/>
              </w:rPr>
            </w:pPr>
          </w:p>
          <w:p w14:paraId="2AD17A55" w14:textId="77777777" w:rsidR="00D67178" w:rsidRDefault="00D67178">
            <w:pPr>
              <w:rPr>
                <w:color w:val="000000"/>
                <w:sz w:val="22"/>
                <w:szCs w:val="22"/>
              </w:rPr>
            </w:pPr>
          </w:p>
        </w:tc>
      </w:tr>
    </w:tbl>
    <w:p w14:paraId="075499C9" w14:textId="77777777" w:rsidR="00D67178" w:rsidRDefault="00D67178">
      <w:pPr>
        <w:rPr>
          <w:sz w:val="22"/>
          <w:szCs w:val="22"/>
        </w:rPr>
      </w:pPr>
    </w:p>
    <w:p w14:paraId="539C579C" w14:textId="77777777" w:rsidR="00D67178" w:rsidRDefault="0062616B">
      <w:pPr>
        <w:rPr>
          <w:sz w:val="22"/>
          <w:szCs w:val="22"/>
        </w:rPr>
      </w:pPr>
      <w:r>
        <w:rPr>
          <w:rFonts w:ascii="Calibri" w:eastAsia="Calibri" w:hAnsi="Calibri" w:cs="Calibri"/>
          <w:b/>
          <w:bCs/>
          <w:sz w:val="22"/>
          <w:szCs w:val="22"/>
        </w:rPr>
        <w:t>Part 2 Applicant Intermediary Details</w:t>
      </w:r>
    </w:p>
    <w:p w14:paraId="2FD9E03A" w14:textId="77777777" w:rsidR="00D67178" w:rsidRDefault="00D67178">
      <w:pPr>
        <w:rPr>
          <w:sz w:val="22"/>
          <w:szCs w:val="22"/>
        </w:rPr>
      </w:pPr>
    </w:p>
    <w:p w14:paraId="547BE1C4" w14:textId="77777777" w:rsidR="00D67178" w:rsidRDefault="0062616B">
      <w:pPr>
        <w:numPr>
          <w:ilvl w:val="0"/>
          <w:numId w:val="10"/>
        </w:numPr>
        <w:pBdr>
          <w:left w:val="none" w:sz="0" w:space="4" w:color="auto"/>
        </w:pBdr>
        <w:ind w:left="900"/>
        <w:rPr>
          <w:rFonts w:ascii="Calibri" w:eastAsia="Calibri" w:hAnsi="Calibri" w:cs="Calibri"/>
          <w:sz w:val="22"/>
          <w:szCs w:val="22"/>
        </w:rPr>
      </w:pPr>
      <w:r>
        <w:rPr>
          <w:rFonts w:ascii="Calibri" w:eastAsia="Calibri" w:hAnsi="Calibri" w:cs="Calibri"/>
          <w:sz w:val="22"/>
          <w:szCs w:val="22"/>
        </w:rPr>
        <w:t xml:space="preserve">Name of Applicant Intermediary </w:t>
      </w:r>
    </w:p>
    <w:p w14:paraId="2F910E18" w14:textId="77777777" w:rsidR="00D67178" w:rsidRDefault="00D67178">
      <w:pPr>
        <w:ind w:left="900"/>
        <w:rPr>
          <w:sz w:val="22"/>
          <w:szCs w:val="22"/>
        </w:rPr>
      </w:pPr>
    </w:p>
    <w:tbl>
      <w:tblPr>
        <w:tblW w:w="0" w:type="auto"/>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4DB81825" w14:textId="77777777">
        <w:trPr>
          <w:trHeight w:val="1629"/>
        </w:trPr>
        <w:tc>
          <w:tcPr>
            <w:tcW w:w="8280" w:type="dxa"/>
            <w:tcMar>
              <w:top w:w="8" w:type="dxa"/>
              <w:left w:w="108" w:type="dxa"/>
              <w:bottom w:w="8" w:type="dxa"/>
              <w:right w:w="108" w:type="dxa"/>
            </w:tcMar>
            <w:hideMark/>
          </w:tcPr>
          <w:p w14:paraId="6AD68C27" w14:textId="77777777" w:rsidR="00D67178" w:rsidRDefault="00D67178">
            <w:pPr>
              <w:rPr>
                <w:color w:val="000000"/>
                <w:sz w:val="22"/>
                <w:szCs w:val="22"/>
              </w:rPr>
            </w:pPr>
          </w:p>
          <w:p w14:paraId="43CBA16A" w14:textId="77777777" w:rsidR="00D67178" w:rsidRDefault="00D67178">
            <w:pPr>
              <w:rPr>
                <w:color w:val="000000"/>
                <w:sz w:val="22"/>
                <w:szCs w:val="22"/>
              </w:rPr>
            </w:pPr>
          </w:p>
          <w:p w14:paraId="75FC330D" w14:textId="77777777" w:rsidR="00D67178" w:rsidRDefault="00D67178">
            <w:pPr>
              <w:rPr>
                <w:color w:val="000000"/>
                <w:sz w:val="22"/>
                <w:szCs w:val="22"/>
              </w:rPr>
            </w:pPr>
          </w:p>
          <w:p w14:paraId="673F67DD" w14:textId="77777777" w:rsidR="00D67178" w:rsidRDefault="00D67178">
            <w:pPr>
              <w:rPr>
                <w:color w:val="000000"/>
                <w:sz w:val="22"/>
                <w:szCs w:val="22"/>
              </w:rPr>
            </w:pPr>
          </w:p>
          <w:p w14:paraId="06808A17" w14:textId="77777777" w:rsidR="00D67178" w:rsidRDefault="00D67178">
            <w:pPr>
              <w:rPr>
                <w:color w:val="000000"/>
                <w:sz w:val="22"/>
                <w:szCs w:val="22"/>
              </w:rPr>
            </w:pPr>
          </w:p>
          <w:p w14:paraId="0C3E510D" w14:textId="77777777" w:rsidR="00D67178" w:rsidRDefault="00D67178">
            <w:pPr>
              <w:rPr>
                <w:color w:val="000000"/>
                <w:sz w:val="22"/>
                <w:szCs w:val="22"/>
              </w:rPr>
            </w:pPr>
          </w:p>
        </w:tc>
      </w:tr>
    </w:tbl>
    <w:p w14:paraId="2A8314AA" w14:textId="77777777" w:rsidR="00D67178" w:rsidRDefault="00D67178">
      <w:pPr>
        <w:ind w:left="540"/>
        <w:rPr>
          <w:sz w:val="22"/>
          <w:szCs w:val="22"/>
        </w:rPr>
      </w:pPr>
    </w:p>
    <w:p w14:paraId="01BC93B4" w14:textId="77777777" w:rsidR="00D67178" w:rsidRDefault="0062616B">
      <w:pPr>
        <w:numPr>
          <w:ilvl w:val="0"/>
          <w:numId w:val="11"/>
        </w:numPr>
        <w:pBdr>
          <w:left w:val="none" w:sz="0" w:space="4" w:color="auto"/>
        </w:pBdr>
        <w:ind w:left="900"/>
        <w:rPr>
          <w:rFonts w:ascii="Calibri" w:eastAsia="Calibri" w:hAnsi="Calibri" w:cs="Calibri"/>
          <w:sz w:val="22"/>
          <w:szCs w:val="22"/>
        </w:rPr>
      </w:pPr>
      <w:r>
        <w:rPr>
          <w:rFonts w:ascii="Calibri" w:eastAsia="Calibri" w:hAnsi="Calibri" w:cs="Calibri"/>
          <w:sz w:val="22"/>
          <w:szCs w:val="22"/>
        </w:rPr>
        <w:t>Address of Applicant Intermediary, or in case of body corporate, the registered (and where different, principal) place of business</w:t>
      </w:r>
    </w:p>
    <w:p w14:paraId="3A7B20FB" w14:textId="77777777" w:rsidR="00D67178" w:rsidRDefault="00D67178">
      <w:pPr>
        <w:ind w:left="900"/>
        <w:rPr>
          <w:sz w:val="22"/>
          <w:szCs w:val="22"/>
        </w:rPr>
      </w:pPr>
    </w:p>
    <w:tbl>
      <w:tblPr>
        <w:tblW w:w="0" w:type="auto"/>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4083C270" w14:textId="77777777">
        <w:trPr>
          <w:trHeight w:val="1629"/>
        </w:trPr>
        <w:tc>
          <w:tcPr>
            <w:tcW w:w="8280" w:type="dxa"/>
            <w:tcMar>
              <w:top w:w="8" w:type="dxa"/>
              <w:left w:w="108" w:type="dxa"/>
              <w:bottom w:w="8" w:type="dxa"/>
              <w:right w:w="108" w:type="dxa"/>
            </w:tcMar>
            <w:hideMark/>
          </w:tcPr>
          <w:p w14:paraId="20AD06B1" w14:textId="77777777" w:rsidR="00D67178" w:rsidRDefault="00D67178">
            <w:pPr>
              <w:ind w:left="540"/>
              <w:rPr>
                <w:color w:val="000000"/>
                <w:sz w:val="22"/>
                <w:szCs w:val="22"/>
              </w:rPr>
            </w:pPr>
          </w:p>
          <w:p w14:paraId="28E6860D" w14:textId="77777777" w:rsidR="00D67178" w:rsidRDefault="00D67178">
            <w:pPr>
              <w:ind w:left="540"/>
              <w:rPr>
                <w:color w:val="000000"/>
                <w:sz w:val="22"/>
                <w:szCs w:val="22"/>
              </w:rPr>
            </w:pPr>
          </w:p>
          <w:p w14:paraId="2EB15AB8" w14:textId="77777777" w:rsidR="00D67178" w:rsidRDefault="00D67178">
            <w:pPr>
              <w:ind w:left="540"/>
              <w:rPr>
                <w:color w:val="000000"/>
                <w:sz w:val="22"/>
                <w:szCs w:val="22"/>
              </w:rPr>
            </w:pPr>
          </w:p>
          <w:p w14:paraId="64F20EF2" w14:textId="77777777" w:rsidR="00D67178" w:rsidRDefault="00D67178">
            <w:pPr>
              <w:ind w:left="540"/>
              <w:rPr>
                <w:color w:val="000000"/>
                <w:sz w:val="22"/>
                <w:szCs w:val="22"/>
              </w:rPr>
            </w:pPr>
          </w:p>
          <w:p w14:paraId="35344C68" w14:textId="77777777" w:rsidR="00D67178" w:rsidRDefault="00D67178">
            <w:pPr>
              <w:ind w:left="540"/>
              <w:rPr>
                <w:color w:val="000000"/>
                <w:sz w:val="22"/>
                <w:szCs w:val="22"/>
              </w:rPr>
            </w:pPr>
          </w:p>
          <w:p w14:paraId="3263FA3D" w14:textId="77777777" w:rsidR="00D67178" w:rsidRDefault="00D67178">
            <w:pPr>
              <w:ind w:left="540"/>
              <w:rPr>
                <w:color w:val="000000"/>
                <w:sz w:val="22"/>
                <w:szCs w:val="22"/>
              </w:rPr>
            </w:pPr>
          </w:p>
        </w:tc>
      </w:tr>
    </w:tbl>
    <w:p w14:paraId="19C71915" w14:textId="77777777" w:rsidR="00D67178" w:rsidRDefault="00D67178">
      <w:pPr>
        <w:rPr>
          <w:sz w:val="22"/>
          <w:szCs w:val="22"/>
        </w:rPr>
      </w:pPr>
    </w:p>
    <w:p w14:paraId="0619FEAB" w14:textId="77777777" w:rsidR="00D67178" w:rsidRDefault="0062616B">
      <w:pPr>
        <w:rPr>
          <w:sz w:val="22"/>
          <w:szCs w:val="22"/>
        </w:rPr>
      </w:pPr>
      <w:r>
        <w:rPr>
          <w:sz w:val="22"/>
          <w:szCs w:val="22"/>
        </w:rPr>
        <w:br w:type="page"/>
      </w:r>
    </w:p>
    <w:p w14:paraId="2E4B96E7" w14:textId="77777777" w:rsidR="00D67178" w:rsidRDefault="0062616B">
      <w:pPr>
        <w:numPr>
          <w:ilvl w:val="0"/>
          <w:numId w:val="12"/>
        </w:numPr>
        <w:pBdr>
          <w:left w:val="none" w:sz="0" w:space="4" w:color="auto"/>
        </w:pBdr>
        <w:ind w:left="900"/>
        <w:rPr>
          <w:rFonts w:ascii="Calibri" w:eastAsia="Calibri" w:hAnsi="Calibri" w:cs="Calibri"/>
          <w:sz w:val="22"/>
          <w:szCs w:val="22"/>
        </w:rPr>
      </w:pPr>
      <w:r>
        <w:rPr>
          <w:rFonts w:ascii="Calibri" w:eastAsia="Calibri" w:hAnsi="Calibri" w:cs="Calibri"/>
          <w:sz w:val="22"/>
          <w:szCs w:val="22"/>
        </w:rPr>
        <w:lastRenderedPageBreak/>
        <w:t>Contact Details of Applicant Intermediary (telephone number, e-mail address etc.)</w:t>
      </w:r>
    </w:p>
    <w:p w14:paraId="24E8D8E9" w14:textId="77777777" w:rsidR="00D67178" w:rsidRDefault="00D67178">
      <w:pPr>
        <w:ind w:left="900"/>
        <w:rPr>
          <w:sz w:val="22"/>
          <w:szCs w:val="22"/>
        </w:rPr>
      </w:pPr>
    </w:p>
    <w:tbl>
      <w:tblPr>
        <w:tblW w:w="0" w:type="auto"/>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555024ED" w14:textId="77777777">
        <w:trPr>
          <w:trHeight w:val="1378"/>
        </w:trPr>
        <w:tc>
          <w:tcPr>
            <w:tcW w:w="8280" w:type="dxa"/>
            <w:tcMar>
              <w:top w:w="8" w:type="dxa"/>
              <w:left w:w="108" w:type="dxa"/>
              <w:bottom w:w="8" w:type="dxa"/>
              <w:right w:w="108" w:type="dxa"/>
            </w:tcMar>
            <w:hideMark/>
          </w:tcPr>
          <w:p w14:paraId="13D636F1" w14:textId="77777777" w:rsidR="00D67178" w:rsidRDefault="00D67178">
            <w:pPr>
              <w:rPr>
                <w:color w:val="000000"/>
                <w:sz w:val="22"/>
                <w:szCs w:val="22"/>
              </w:rPr>
            </w:pPr>
          </w:p>
          <w:p w14:paraId="1C067C4B" w14:textId="77777777" w:rsidR="00D67178" w:rsidRDefault="00D67178">
            <w:pPr>
              <w:rPr>
                <w:color w:val="000000"/>
                <w:sz w:val="22"/>
                <w:szCs w:val="22"/>
              </w:rPr>
            </w:pPr>
          </w:p>
          <w:p w14:paraId="3FDAFA53" w14:textId="77777777" w:rsidR="00D67178" w:rsidRDefault="00D67178">
            <w:pPr>
              <w:rPr>
                <w:color w:val="000000"/>
                <w:sz w:val="22"/>
                <w:szCs w:val="22"/>
              </w:rPr>
            </w:pPr>
          </w:p>
          <w:p w14:paraId="4EC21B04" w14:textId="77777777" w:rsidR="00D67178" w:rsidRDefault="00D67178">
            <w:pPr>
              <w:rPr>
                <w:color w:val="000000"/>
                <w:sz w:val="22"/>
                <w:szCs w:val="22"/>
              </w:rPr>
            </w:pPr>
          </w:p>
          <w:p w14:paraId="079352A1" w14:textId="77777777" w:rsidR="00D67178" w:rsidRDefault="00D67178">
            <w:pPr>
              <w:rPr>
                <w:color w:val="000000"/>
                <w:sz w:val="22"/>
                <w:szCs w:val="22"/>
              </w:rPr>
            </w:pPr>
          </w:p>
          <w:p w14:paraId="39D5ACBA" w14:textId="77777777" w:rsidR="00D67178" w:rsidRDefault="00D67178">
            <w:pPr>
              <w:rPr>
                <w:color w:val="000000"/>
                <w:sz w:val="22"/>
                <w:szCs w:val="22"/>
              </w:rPr>
            </w:pPr>
          </w:p>
        </w:tc>
      </w:tr>
    </w:tbl>
    <w:p w14:paraId="7EA56B44" w14:textId="77777777" w:rsidR="00D67178" w:rsidRDefault="00D67178">
      <w:pPr>
        <w:rPr>
          <w:sz w:val="22"/>
          <w:szCs w:val="22"/>
        </w:rPr>
      </w:pPr>
    </w:p>
    <w:p w14:paraId="2B11015F" w14:textId="77777777" w:rsidR="00D67178" w:rsidRDefault="00D67178">
      <w:pPr>
        <w:ind w:left="540"/>
        <w:rPr>
          <w:sz w:val="22"/>
          <w:szCs w:val="22"/>
        </w:rPr>
      </w:pPr>
    </w:p>
    <w:p w14:paraId="466E621E" w14:textId="77777777" w:rsidR="00D67178" w:rsidRDefault="0062616B">
      <w:pPr>
        <w:numPr>
          <w:ilvl w:val="0"/>
          <w:numId w:val="13"/>
        </w:numPr>
        <w:pBdr>
          <w:left w:val="none" w:sz="0" w:space="4" w:color="auto"/>
        </w:pBdr>
        <w:ind w:left="900"/>
        <w:rPr>
          <w:rFonts w:ascii="Calibri" w:eastAsia="Calibri" w:hAnsi="Calibri" w:cs="Calibri"/>
          <w:sz w:val="22"/>
          <w:szCs w:val="22"/>
        </w:rPr>
      </w:pPr>
      <w:r>
        <w:rPr>
          <w:rFonts w:ascii="Calibri" w:eastAsia="Calibri" w:hAnsi="Calibri" w:cs="Calibri"/>
          <w:sz w:val="22"/>
          <w:szCs w:val="22"/>
        </w:rPr>
        <w:t xml:space="preserve">Any existing </w:t>
      </w:r>
      <w:proofErr w:type="spellStart"/>
      <w:r>
        <w:rPr>
          <w:rFonts w:ascii="Calibri" w:eastAsia="Calibri" w:hAnsi="Calibri" w:cs="Calibri"/>
          <w:sz w:val="22"/>
          <w:szCs w:val="22"/>
        </w:rPr>
        <w:t>licence</w:t>
      </w:r>
      <w:proofErr w:type="spellEnd"/>
      <w:r>
        <w:rPr>
          <w:rFonts w:ascii="Calibri" w:eastAsia="Calibri" w:hAnsi="Calibri" w:cs="Calibri"/>
          <w:sz w:val="22"/>
          <w:szCs w:val="22"/>
        </w:rPr>
        <w:t>/</w:t>
      </w:r>
      <w:proofErr w:type="spellStart"/>
      <w:r>
        <w:rPr>
          <w:rFonts w:ascii="Calibri" w:eastAsia="Calibri" w:hAnsi="Calibri" w:cs="Calibri"/>
          <w:sz w:val="22"/>
          <w:szCs w:val="22"/>
        </w:rPr>
        <w:t>authorisation</w:t>
      </w:r>
      <w:proofErr w:type="spellEnd"/>
      <w:r>
        <w:rPr>
          <w:rFonts w:ascii="Calibri" w:eastAsia="Calibri" w:hAnsi="Calibri" w:cs="Calibri"/>
          <w:sz w:val="22"/>
          <w:szCs w:val="22"/>
        </w:rPr>
        <w:t>/exemptions issued to Applicant Intermediary and issuing authority.</w:t>
      </w:r>
    </w:p>
    <w:p w14:paraId="13B6F31D" w14:textId="77777777" w:rsidR="00D67178" w:rsidRDefault="00D67178">
      <w:pPr>
        <w:ind w:left="900"/>
        <w:rPr>
          <w:sz w:val="22"/>
          <w:szCs w:val="22"/>
        </w:rPr>
      </w:pPr>
    </w:p>
    <w:tbl>
      <w:tblPr>
        <w:tblW w:w="0" w:type="auto"/>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14EA7944" w14:textId="77777777">
        <w:trPr>
          <w:trHeight w:val="1629"/>
        </w:trPr>
        <w:tc>
          <w:tcPr>
            <w:tcW w:w="8280" w:type="dxa"/>
            <w:tcMar>
              <w:top w:w="8" w:type="dxa"/>
              <w:left w:w="108" w:type="dxa"/>
              <w:bottom w:w="8" w:type="dxa"/>
              <w:right w:w="108" w:type="dxa"/>
            </w:tcMar>
            <w:hideMark/>
          </w:tcPr>
          <w:p w14:paraId="6C996DAF" w14:textId="77777777" w:rsidR="00D67178" w:rsidRDefault="00D67178">
            <w:pPr>
              <w:rPr>
                <w:color w:val="000000"/>
                <w:sz w:val="22"/>
                <w:szCs w:val="22"/>
              </w:rPr>
            </w:pPr>
          </w:p>
          <w:p w14:paraId="5511BDB9" w14:textId="77777777" w:rsidR="00D67178" w:rsidRDefault="00D67178">
            <w:pPr>
              <w:rPr>
                <w:color w:val="000000"/>
                <w:sz w:val="22"/>
                <w:szCs w:val="22"/>
              </w:rPr>
            </w:pPr>
          </w:p>
          <w:p w14:paraId="24A83275" w14:textId="77777777" w:rsidR="00D67178" w:rsidRDefault="00D67178">
            <w:pPr>
              <w:rPr>
                <w:color w:val="000000"/>
                <w:sz w:val="22"/>
                <w:szCs w:val="22"/>
              </w:rPr>
            </w:pPr>
          </w:p>
          <w:p w14:paraId="63A47A95" w14:textId="77777777" w:rsidR="00D67178" w:rsidRDefault="00D67178">
            <w:pPr>
              <w:rPr>
                <w:color w:val="000000"/>
                <w:sz w:val="22"/>
                <w:szCs w:val="22"/>
              </w:rPr>
            </w:pPr>
          </w:p>
          <w:p w14:paraId="37FF9C4B" w14:textId="77777777" w:rsidR="00D67178" w:rsidRDefault="00D67178">
            <w:pPr>
              <w:rPr>
                <w:color w:val="000000"/>
                <w:sz w:val="22"/>
                <w:szCs w:val="22"/>
              </w:rPr>
            </w:pPr>
          </w:p>
          <w:p w14:paraId="641BADE1" w14:textId="77777777" w:rsidR="00D67178" w:rsidRDefault="00D67178">
            <w:pPr>
              <w:rPr>
                <w:color w:val="000000"/>
                <w:sz w:val="22"/>
                <w:szCs w:val="22"/>
              </w:rPr>
            </w:pPr>
          </w:p>
        </w:tc>
      </w:tr>
    </w:tbl>
    <w:p w14:paraId="023AE818" w14:textId="77777777" w:rsidR="00D67178" w:rsidRDefault="00D67178">
      <w:pPr>
        <w:rPr>
          <w:sz w:val="22"/>
          <w:szCs w:val="22"/>
        </w:rPr>
      </w:pPr>
    </w:p>
    <w:p w14:paraId="28E691A6" w14:textId="77777777" w:rsidR="00D67178" w:rsidRDefault="0062616B">
      <w:r>
        <w:rPr>
          <w:rFonts w:ascii="Calibri" w:eastAsia="Calibri" w:hAnsi="Calibri" w:cs="Calibri"/>
          <w:b/>
          <w:bCs/>
        </w:rPr>
        <w:t>Part 3 Contract Details</w:t>
      </w:r>
    </w:p>
    <w:p w14:paraId="306E583D" w14:textId="77777777" w:rsidR="00D67178" w:rsidRDefault="00D67178">
      <w:pPr>
        <w:rPr>
          <w:sz w:val="22"/>
          <w:szCs w:val="22"/>
        </w:rPr>
      </w:pPr>
    </w:p>
    <w:p w14:paraId="143BD8DB" w14:textId="77777777" w:rsidR="00D67178" w:rsidRDefault="0062616B">
      <w:pPr>
        <w:numPr>
          <w:ilvl w:val="0"/>
          <w:numId w:val="14"/>
        </w:numPr>
        <w:pBdr>
          <w:left w:val="none" w:sz="0" w:space="4" w:color="auto"/>
        </w:pBdr>
        <w:ind w:left="900"/>
        <w:rPr>
          <w:rFonts w:ascii="Calibri" w:eastAsia="Calibri" w:hAnsi="Calibri" w:cs="Calibri"/>
          <w:sz w:val="22"/>
          <w:szCs w:val="22"/>
        </w:rPr>
      </w:pPr>
      <w:r>
        <w:rPr>
          <w:rFonts w:ascii="Calibri" w:eastAsia="Calibri" w:hAnsi="Calibri" w:cs="Calibri"/>
          <w:sz w:val="22"/>
          <w:szCs w:val="22"/>
        </w:rPr>
        <w:t xml:space="preserve">Date Contract </w:t>
      </w:r>
      <w:proofErr w:type="gramStart"/>
      <w:r>
        <w:rPr>
          <w:rFonts w:ascii="Calibri" w:eastAsia="Calibri" w:hAnsi="Calibri" w:cs="Calibri"/>
          <w:sz w:val="22"/>
          <w:szCs w:val="22"/>
        </w:rPr>
        <w:t>entered into</w:t>
      </w:r>
      <w:proofErr w:type="gramEnd"/>
      <w:r>
        <w:rPr>
          <w:rFonts w:ascii="Calibri" w:eastAsia="Calibri" w:hAnsi="Calibri" w:cs="Calibri"/>
          <w:sz w:val="22"/>
          <w:szCs w:val="22"/>
        </w:rPr>
        <w:t xml:space="preserve"> between Applicant Generator and Applicant Intermediary</w:t>
      </w:r>
    </w:p>
    <w:p w14:paraId="56FB01FB" w14:textId="77777777" w:rsidR="00D67178" w:rsidRDefault="00D67178">
      <w:pPr>
        <w:ind w:left="900"/>
        <w:rPr>
          <w:sz w:val="22"/>
          <w:szCs w:val="22"/>
        </w:rPr>
      </w:pPr>
    </w:p>
    <w:tbl>
      <w:tblPr>
        <w:tblW w:w="8280" w:type="dxa"/>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2354F639" w14:textId="77777777">
        <w:trPr>
          <w:trHeight w:val="1440"/>
        </w:trPr>
        <w:tc>
          <w:tcPr>
            <w:tcW w:w="8280" w:type="dxa"/>
            <w:tcMar>
              <w:top w:w="8" w:type="dxa"/>
              <w:left w:w="108" w:type="dxa"/>
              <w:bottom w:w="8" w:type="dxa"/>
              <w:right w:w="108" w:type="dxa"/>
            </w:tcMar>
            <w:hideMark/>
          </w:tcPr>
          <w:p w14:paraId="7687CB67" w14:textId="77777777" w:rsidR="00D67178" w:rsidRDefault="00D67178">
            <w:pPr>
              <w:rPr>
                <w:color w:val="000000"/>
                <w:sz w:val="22"/>
                <w:szCs w:val="22"/>
              </w:rPr>
            </w:pPr>
          </w:p>
          <w:p w14:paraId="52932AB9" w14:textId="77777777" w:rsidR="00D67178" w:rsidRDefault="00D67178">
            <w:pPr>
              <w:rPr>
                <w:color w:val="000000"/>
                <w:sz w:val="22"/>
                <w:szCs w:val="22"/>
              </w:rPr>
            </w:pPr>
          </w:p>
          <w:p w14:paraId="72DAE23B" w14:textId="77777777" w:rsidR="00D67178" w:rsidRDefault="00D67178">
            <w:pPr>
              <w:rPr>
                <w:color w:val="000000"/>
                <w:sz w:val="22"/>
                <w:szCs w:val="22"/>
              </w:rPr>
            </w:pPr>
          </w:p>
          <w:p w14:paraId="5225E845" w14:textId="77777777" w:rsidR="00D67178" w:rsidRDefault="00D67178">
            <w:pPr>
              <w:rPr>
                <w:color w:val="000000"/>
                <w:sz w:val="22"/>
                <w:szCs w:val="22"/>
              </w:rPr>
            </w:pPr>
          </w:p>
          <w:p w14:paraId="134C7C35" w14:textId="77777777" w:rsidR="00D67178" w:rsidRDefault="00D67178">
            <w:pPr>
              <w:rPr>
                <w:color w:val="000000"/>
                <w:sz w:val="22"/>
                <w:szCs w:val="22"/>
              </w:rPr>
            </w:pPr>
          </w:p>
          <w:p w14:paraId="7845A842" w14:textId="77777777" w:rsidR="00D67178" w:rsidRDefault="00D67178">
            <w:pPr>
              <w:rPr>
                <w:color w:val="000000"/>
                <w:sz w:val="22"/>
                <w:szCs w:val="22"/>
              </w:rPr>
            </w:pPr>
          </w:p>
        </w:tc>
      </w:tr>
    </w:tbl>
    <w:p w14:paraId="0D76A122" w14:textId="77777777" w:rsidR="00D67178" w:rsidRDefault="00D67178">
      <w:pPr>
        <w:ind w:left="540"/>
        <w:rPr>
          <w:sz w:val="22"/>
          <w:szCs w:val="22"/>
        </w:rPr>
      </w:pPr>
    </w:p>
    <w:p w14:paraId="1B104037" w14:textId="77777777" w:rsidR="00D67178" w:rsidRDefault="0062616B">
      <w:pPr>
        <w:numPr>
          <w:ilvl w:val="0"/>
          <w:numId w:val="15"/>
        </w:numPr>
        <w:pBdr>
          <w:left w:val="none" w:sz="0" w:space="4" w:color="auto"/>
        </w:pBdr>
        <w:ind w:left="900"/>
        <w:rPr>
          <w:rFonts w:ascii="Calibri" w:eastAsia="Calibri" w:hAnsi="Calibri" w:cs="Calibri"/>
          <w:sz w:val="22"/>
          <w:szCs w:val="22"/>
        </w:rPr>
      </w:pPr>
      <w:r>
        <w:rPr>
          <w:rFonts w:ascii="Calibri" w:eastAsia="Calibri" w:hAnsi="Calibri" w:cs="Calibri"/>
          <w:sz w:val="22"/>
          <w:szCs w:val="22"/>
        </w:rPr>
        <w:t xml:space="preserve">Period covered by the Contract and start and finish date of Contract in respect of each Relevant Generator Unit </w:t>
      </w:r>
    </w:p>
    <w:p w14:paraId="597C2D8F" w14:textId="77777777" w:rsidR="00D67178" w:rsidRDefault="00D67178">
      <w:pPr>
        <w:ind w:left="900"/>
        <w:rPr>
          <w:sz w:val="22"/>
          <w:szCs w:val="22"/>
        </w:rPr>
      </w:pPr>
    </w:p>
    <w:tbl>
      <w:tblPr>
        <w:tblW w:w="8280" w:type="dxa"/>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3CB43701" w14:textId="77777777">
        <w:trPr>
          <w:trHeight w:val="1440"/>
        </w:trPr>
        <w:tc>
          <w:tcPr>
            <w:tcW w:w="8280" w:type="dxa"/>
            <w:tcMar>
              <w:top w:w="8" w:type="dxa"/>
              <w:left w:w="108" w:type="dxa"/>
              <w:bottom w:w="8" w:type="dxa"/>
              <w:right w:w="108" w:type="dxa"/>
            </w:tcMar>
            <w:hideMark/>
          </w:tcPr>
          <w:p w14:paraId="0BECADE7" w14:textId="77777777" w:rsidR="00D67178" w:rsidRDefault="00D67178">
            <w:pPr>
              <w:rPr>
                <w:color w:val="000000"/>
                <w:sz w:val="22"/>
                <w:szCs w:val="22"/>
              </w:rPr>
            </w:pPr>
          </w:p>
          <w:p w14:paraId="11D8406D" w14:textId="77777777" w:rsidR="00D67178" w:rsidRDefault="00D67178">
            <w:pPr>
              <w:rPr>
                <w:color w:val="000000"/>
                <w:sz w:val="22"/>
                <w:szCs w:val="22"/>
              </w:rPr>
            </w:pPr>
          </w:p>
          <w:p w14:paraId="302C5058" w14:textId="77777777" w:rsidR="00D67178" w:rsidRDefault="00D67178">
            <w:pPr>
              <w:rPr>
                <w:color w:val="000000"/>
                <w:sz w:val="22"/>
                <w:szCs w:val="22"/>
              </w:rPr>
            </w:pPr>
          </w:p>
          <w:p w14:paraId="2F130308" w14:textId="77777777" w:rsidR="00D67178" w:rsidRDefault="00D67178">
            <w:pPr>
              <w:rPr>
                <w:color w:val="000000"/>
                <w:sz w:val="22"/>
                <w:szCs w:val="22"/>
              </w:rPr>
            </w:pPr>
          </w:p>
          <w:p w14:paraId="07681331" w14:textId="77777777" w:rsidR="00D67178" w:rsidRDefault="00D67178">
            <w:pPr>
              <w:rPr>
                <w:color w:val="000000"/>
                <w:sz w:val="22"/>
                <w:szCs w:val="22"/>
              </w:rPr>
            </w:pPr>
          </w:p>
          <w:p w14:paraId="3EB4E4A4" w14:textId="77777777" w:rsidR="00D67178" w:rsidRDefault="00D67178">
            <w:pPr>
              <w:rPr>
                <w:color w:val="000000"/>
                <w:sz w:val="22"/>
                <w:szCs w:val="22"/>
              </w:rPr>
            </w:pPr>
          </w:p>
        </w:tc>
      </w:tr>
    </w:tbl>
    <w:p w14:paraId="68AEE984" w14:textId="77777777" w:rsidR="00D67178" w:rsidRDefault="00D67178">
      <w:pPr>
        <w:rPr>
          <w:sz w:val="22"/>
          <w:szCs w:val="22"/>
        </w:rPr>
      </w:pPr>
    </w:p>
    <w:p w14:paraId="19416A16" w14:textId="77777777" w:rsidR="00D67178" w:rsidRDefault="0062616B">
      <w:pPr>
        <w:rPr>
          <w:sz w:val="22"/>
          <w:szCs w:val="22"/>
        </w:rPr>
      </w:pPr>
      <w:r>
        <w:rPr>
          <w:sz w:val="22"/>
          <w:szCs w:val="22"/>
        </w:rPr>
        <w:br w:type="page"/>
      </w:r>
    </w:p>
    <w:p w14:paraId="7D8F8E81" w14:textId="77777777" w:rsidR="00D67178" w:rsidRDefault="0062616B">
      <w:pPr>
        <w:numPr>
          <w:ilvl w:val="0"/>
          <w:numId w:val="16"/>
        </w:numPr>
        <w:pBdr>
          <w:left w:val="none" w:sz="0" w:space="4" w:color="auto"/>
        </w:pBdr>
        <w:ind w:left="900"/>
        <w:rPr>
          <w:rFonts w:ascii="Calibri" w:eastAsia="Calibri" w:hAnsi="Calibri" w:cs="Calibri"/>
          <w:sz w:val="22"/>
          <w:szCs w:val="22"/>
        </w:rPr>
      </w:pPr>
      <w:r>
        <w:rPr>
          <w:rFonts w:ascii="Calibri" w:eastAsia="Calibri" w:hAnsi="Calibri" w:cs="Calibri"/>
          <w:sz w:val="22"/>
          <w:szCs w:val="22"/>
        </w:rPr>
        <w:lastRenderedPageBreak/>
        <w:t>Nature of contract:</w:t>
      </w:r>
    </w:p>
    <w:p w14:paraId="075AD3C4" w14:textId="77777777" w:rsidR="00D67178" w:rsidRDefault="00D67178">
      <w:pPr>
        <w:ind w:left="540"/>
        <w:rPr>
          <w:sz w:val="22"/>
          <w:szCs w:val="22"/>
        </w:rPr>
      </w:pPr>
    </w:p>
    <w:p w14:paraId="427AC511" w14:textId="77777777" w:rsidR="00D67178" w:rsidRDefault="0062616B">
      <w:pPr>
        <w:rPr>
          <w:sz w:val="22"/>
          <w:szCs w:val="22"/>
        </w:rPr>
      </w:pPr>
      <w:r>
        <w:rPr>
          <w:noProof/>
          <w:sz w:val="22"/>
          <w:szCs w:val="22"/>
        </w:rPr>
        <w:drawing>
          <wp:anchor distT="0" distB="0" distL="114300" distR="114300" simplePos="0" relativeHeight="251660288" behindDoc="0" locked="0" layoutInCell="1" allowOverlap="1" wp14:anchorId="630F2EC5" wp14:editId="5882303B">
            <wp:simplePos x="0" y="0"/>
            <wp:positionH relativeFrom="column">
              <wp:posOffset>228600</wp:posOffset>
            </wp:positionH>
            <wp:positionV relativeFrom="paragraph">
              <wp:posOffset>46355</wp:posOffset>
            </wp:positionV>
            <wp:extent cx="695325" cy="2381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6"/>
                    <a:stretch>
                      <a:fillRect/>
                    </a:stretch>
                  </pic:blipFill>
                  <pic:spPr>
                    <a:xfrm>
                      <a:off x="0" y="0"/>
                      <a:ext cx="695325" cy="238125"/>
                    </a:xfrm>
                    <a:prstGeom prst="rect">
                      <a:avLst/>
                    </a:prstGeom>
                  </pic:spPr>
                </pic:pic>
              </a:graphicData>
            </a:graphic>
          </wp:anchor>
        </w:drawing>
      </w:r>
    </w:p>
    <w:p w14:paraId="7AE70639" w14:textId="77777777" w:rsidR="00D67178" w:rsidRDefault="0062616B">
      <w:pPr>
        <w:ind w:left="1260" w:firstLine="720"/>
        <w:rPr>
          <w:sz w:val="22"/>
          <w:szCs w:val="22"/>
        </w:rPr>
      </w:pPr>
      <w:r>
        <w:rPr>
          <w:rFonts w:ascii="Calibri" w:eastAsia="Calibri" w:hAnsi="Calibri" w:cs="Calibri"/>
          <w:sz w:val="22"/>
          <w:szCs w:val="22"/>
        </w:rPr>
        <w:t>Non-PSO</w:t>
      </w:r>
    </w:p>
    <w:p w14:paraId="0BE6ABE0" w14:textId="77777777" w:rsidR="00D67178" w:rsidRDefault="0062616B">
      <w:pPr>
        <w:ind w:left="540"/>
        <w:rPr>
          <w:sz w:val="22"/>
          <w:szCs w:val="22"/>
        </w:rPr>
      </w:pPr>
      <w:r>
        <w:rPr>
          <w:noProof/>
          <w:sz w:val="22"/>
          <w:szCs w:val="22"/>
        </w:rPr>
        <w:drawing>
          <wp:anchor distT="0" distB="0" distL="114300" distR="114300" simplePos="0" relativeHeight="251658240" behindDoc="0" locked="0" layoutInCell="1" allowOverlap="1" wp14:anchorId="15811A28" wp14:editId="14D53864">
            <wp:simplePos x="0" y="0"/>
            <wp:positionH relativeFrom="column">
              <wp:posOffset>228600</wp:posOffset>
            </wp:positionH>
            <wp:positionV relativeFrom="paragraph">
              <wp:posOffset>67945</wp:posOffset>
            </wp:positionV>
            <wp:extent cx="695325" cy="2381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6"/>
                    <a:stretch>
                      <a:fillRect/>
                    </a:stretch>
                  </pic:blipFill>
                  <pic:spPr>
                    <a:xfrm>
                      <a:off x="0" y="0"/>
                      <a:ext cx="695325" cy="238125"/>
                    </a:xfrm>
                    <a:prstGeom prst="rect">
                      <a:avLst/>
                    </a:prstGeom>
                  </pic:spPr>
                </pic:pic>
              </a:graphicData>
            </a:graphic>
          </wp:anchor>
        </w:drawing>
      </w:r>
    </w:p>
    <w:p w14:paraId="2B5C6AE5" w14:textId="77777777" w:rsidR="00D67178" w:rsidRDefault="0062616B">
      <w:pPr>
        <w:ind w:left="1980"/>
        <w:rPr>
          <w:sz w:val="22"/>
          <w:szCs w:val="22"/>
        </w:rPr>
      </w:pPr>
      <w:r>
        <w:rPr>
          <w:rFonts w:ascii="Calibri" w:eastAsia="Calibri" w:hAnsi="Calibri" w:cs="Calibri"/>
          <w:sz w:val="22"/>
          <w:szCs w:val="22"/>
        </w:rPr>
        <w:t>Alternative Energy Requirement (AER)</w:t>
      </w:r>
    </w:p>
    <w:p w14:paraId="137DA7B7" w14:textId="77777777" w:rsidR="00D67178" w:rsidRDefault="0062616B">
      <w:pPr>
        <w:ind w:left="540"/>
        <w:rPr>
          <w:sz w:val="22"/>
          <w:szCs w:val="22"/>
        </w:rPr>
      </w:pPr>
      <w:r>
        <w:rPr>
          <w:noProof/>
          <w:sz w:val="22"/>
          <w:szCs w:val="22"/>
        </w:rPr>
        <w:drawing>
          <wp:anchor distT="0" distB="0" distL="114300" distR="114300" simplePos="0" relativeHeight="251659264" behindDoc="0" locked="0" layoutInCell="1" allowOverlap="1" wp14:anchorId="52E10F39" wp14:editId="1F11CEB5">
            <wp:simplePos x="0" y="0"/>
            <wp:positionH relativeFrom="column">
              <wp:posOffset>228600</wp:posOffset>
            </wp:positionH>
            <wp:positionV relativeFrom="paragraph">
              <wp:posOffset>89535</wp:posOffset>
            </wp:positionV>
            <wp:extent cx="695325" cy="238125"/>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6"/>
                    <a:stretch>
                      <a:fillRect/>
                    </a:stretch>
                  </pic:blipFill>
                  <pic:spPr>
                    <a:xfrm>
                      <a:off x="0" y="0"/>
                      <a:ext cx="695325" cy="238125"/>
                    </a:xfrm>
                    <a:prstGeom prst="rect">
                      <a:avLst/>
                    </a:prstGeom>
                  </pic:spPr>
                </pic:pic>
              </a:graphicData>
            </a:graphic>
          </wp:anchor>
        </w:drawing>
      </w:r>
    </w:p>
    <w:p w14:paraId="5697C6C2" w14:textId="77777777" w:rsidR="00D67178" w:rsidRDefault="0062616B">
      <w:pPr>
        <w:ind w:left="1620" w:firstLine="360"/>
        <w:rPr>
          <w:sz w:val="22"/>
          <w:szCs w:val="22"/>
        </w:rPr>
      </w:pPr>
      <w:r>
        <w:rPr>
          <w:rFonts w:ascii="Calibri" w:eastAsia="Calibri" w:hAnsi="Calibri" w:cs="Calibri"/>
          <w:sz w:val="22"/>
          <w:szCs w:val="22"/>
        </w:rPr>
        <w:t>Renewable Energy Feed in Tariff (REFIT)</w:t>
      </w:r>
    </w:p>
    <w:p w14:paraId="17B0F1EC" w14:textId="77777777" w:rsidR="00D67178" w:rsidRDefault="0062616B">
      <w:pPr>
        <w:ind w:left="1260" w:firstLine="720"/>
        <w:rPr>
          <w:sz w:val="22"/>
          <w:szCs w:val="22"/>
        </w:rPr>
      </w:pPr>
      <w:r>
        <w:rPr>
          <w:noProof/>
          <w:sz w:val="22"/>
          <w:szCs w:val="22"/>
        </w:rPr>
        <w:drawing>
          <wp:anchor distT="0" distB="0" distL="114300" distR="114300" simplePos="0" relativeHeight="251661312" behindDoc="0" locked="0" layoutInCell="1" allowOverlap="1" wp14:anchorId="0933B6CC" wp14:editId="1FF856B3">
            <wp:simplePos x="0" y="0"/>
            <wp:positionH relativeFrom="column">
              <wp:posOffset>228600</wp:posOffset>
            </wp:positionH>
            <wp:positionV relativeFrom="paragraph">
              <wp:posOffset>154305</wp:posOffset>
            </wp:positionV>
            <wp:extent cx="695325" cy="238125"/>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6"/>
                    <a:stretch>
                      <a:fillRect/>
                    </a:stretch>
                  </pic:blipFill>
                  <pic:spPr>
                    <a:xfrm>
                      <a:off x="0" y="0"/>
                      <a:ext cx="695325" cy="238125"/>
                    </a:xfrm>
                    <a:prstGeom prst="rect">
                      <a:avLst/>
                    </a:prstGeom>
                  </pic:spPr>
                </pic:pic>
              </a:graphicData>
            </a:graphic>
          </wp:anchor>
        </w:drawing>
      </w:r>
    </w:p>
    <w:p w14:paraId="7A3D9E5B" w14:textId="77777777" w:rsidR="00D67178" w:rsidRDefault="0062616B">
      <w:pPr>
        <w:ind w:left="1260" w:firstLine="720"/>
        <w:rPr>
          <w:sz w:val="22"/>
          <w:szCs w:val="22"/>
        </w:rPr>
      </w:pPr>
      <w:r>
        <w:rPr>
          <w:rFonts w:ascii="Calibri" w:eastAsia="Calibri" w:hAnsi="Calibri" w:cs="Calibri"/>
          <w:sz w:val="22"/>
          <w:szCs w:val="22"/>
        </w:rPr>
        <w:t>Other PSO, please specify ________________________________</w:t>
      </w:r>
    </w:p>
    <w:p w14:paraId="28F10F08" w14:textId="77777777" w:rsidR="00D67178" w:rsidRDefault="00D67178">
      <w:pPr>
        <w:rPr>
          <w:sz w:val="22"/>
          <w:szCs w:val="22"/>
        </w:rPr>
      </w:pPr>
    </w:p>
    <w:p w14:paraId="42DA770E" w14:textId="77777777" w:rsidR="00D67178" w:rsidRDefault="00D67178">
      <w:pPr>
        <w:rPr>
          <w:sz w:val="22"/>
          <w:szCs w:val="22"/>
        </w:rPr>
      </w:pPr>
    </w:p>
    <w:p w14:paraId="5216230F" w14:textId="77777777" w:rsidR="00D67178" w:rsidRDefault="00D67178">
      <w:pPr>
        <w:rPr>
          <w:sz w:val="22"/>
          <w:szCs w:val="22"/>
        </w:rPr>
      </w:pPr>
    </w:p>
    <w:p w14:paraId="364BE186" w14:textId="77777777" w:rsidR="00D67178" w:rsidRDefault="0062616B">
      <w:pPr>
        <w:numPr>
          <w:ilvl w:val="0"/>
          <w:numId w:val="17"/>
        </w:numPr>
        <w:pBdr>
          <w:left w:val="none" w:sz="0" w:space="4" w:color="auto"/>
        </w:pBdr>
        <w:ind w:left="900"/>
        <w:rPr>
          <w:rFonts w:ascii="Calibri" w:eastAsia="Calibri" w:hAnsi="Calibri" w:cs="Calibri"/>
          <w:sz w:val="22"/>
          <w:szCs w:val="22"/>
        </w:rPr>
      </w:pPr>
      <w:r>
        <w:rPr>
          <w:rFonts w:ascii="Calibri" w:eastAsia="Calibri" w:hAnsi="Calibri" w:cs="Calibri"/>
          <w:sz w:val="22"/>
          <w:szCs w:val="22"/>
        </w:rPr>
        <w:t>Please provide information on the nature of the Contract, giving details of:</w:t>
      </w:r>
    </w:p>
    <w:p w14:paraId="18179AD0" w14:textId="77777777" w:rsidR="00D67178" w:rsidRDefault="00D67178">
      <w:pPr>
        <w:ind w:left="540"/>
        <w:rPr>
          <w:sz w:val="22"/>
          <w:szCs w:val="22"/>
        </w:rPr>
      </w:pPr>
    </w:p>
    <w:p w14:paraId="5C9ADBD4" w14:textId="77777777" w:rsidR="00D67178" w:rsidRDefault="0062616B">
      <w:pPr>
        <w:numPr>
          <w:ilvl w:val="0"/>
          <w:numId w:val="18"/>
        </w:numPr>
        <w:pBdr>
          <w:left w:val="none" w:sz="0" w:space="4" w:color="auto"/>
        </w:pBdr>
        <w:ind w:left="1620"/>
        <w:rPr>
          <w:rFonts w:ascii="Calibri" w:eastAsia="Calibri" w:hAnsi="Calibri" w:cs="Calibri"/>
          <w:sz w:val="22"/>
          <w:szCs w:val="22"/>
        </w:rPr>
      </w:pPr>
      <w:r>
        <w:rPr>
          <w:rFonts w:ascii="Calibri" w:eastAsia="Calibri" w:hAnsi="Calibri" w:cs="Calibri"/>
          <w:sz w:val="22"/>
          <w:szCs w:val="22"/>
        </w:rPr>
        <w:t xml:space="preserve">Contracted capacity (MW) of Relevant Generator Units </w:t>
      </w:r>
    </w:p>
    <w:tbl>
      <w:tblPr>
        <w:tblW w:w="8280" w:type="dxa"/>
        <w:tblInd w:w="40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10F6AE28" w14:textId="77777777">
        <w:trPr>
          <w:trHeight w:val="1440"/>
        </w:trPr>
        <w:tc>
          <w:tcPr>
            <w:tcW w:w="8280" w:type="dxa"/>
            <w:tcMar>
              <w:top w:w="8" w:type="dxa"/>
              <w:left w:w="108" w:type="dxa"/>
              <w:bottom w:w="8" w:type="dxa"/>
              <w:right w:w="108" w:type="dxa"/>
            </w:tcMar>
            <w:hideMark/>
          </w:tcPr>
          <w:p w14:paraId="3BF02BAF" w14:textId="77777777" w:rsidR="00D67178" w:rsidRDefault="00D67178">
            <w:pPr>
              <w:ind w:left="540"/>
              <w:rPr>
                <w:color w:val="000000"/>
                <w:sz w:val="22"/>
                <w:szCs w:val="22"/>
              </w:rPr>
            </w:pPr>
          </w:p>
          <w:p w14:paraId="07C89FFC" w14:textId="77777777" w:rsidR="00D67178" w:rsidRDefault="00D67178">
            <w:pPr>
              <w:ind w:left="540"/>
              <w:rPr>
                <w:color w:val="000000"/>
                <w:sz w:val="22"/>
                <w:szCs w:val="22"/>
              </w:rPr>
            </w:pPr>
          </w:p>
          <w:p w14:paraId="36AE3DFF" w14:textId="77777777" w:rsidR="00D67178" w:rsidRDefault="00D67178">
            <w:pPr>
              <w:ind w:left="540"/>
              <w:rPr>
                <w:color w:val="000000"/>
                <w:sz w:val="22"/>
                <w:szCs w:val="22"/>
              </w:rPr>
            </w:pPr>
          </w:p>
          <w:p w14:paraId="558D22FF" w14:textId="77777777" w:rsidR="00D67178" w:rsidRDefault="00D67178">
            <w:pPr>
              <w:ind w:left="540"/>
              <w:rPr>
                <w:color w:val="000000"/>
                <w:sz w:val="22"/>
                <w:szCs w:val="22"/>
              </w:rPr>
            </w:pPr>
          </w:p>
          <w:p w14:paraId="228475CB" w14:textId="77777777" w:rsidR="00D67178" w:rsidRDefault="00D67178">
            <w:pPr>
              <w:ind w:left="540"/>
              <w:rPr>
                <w:color w:val="000000"/>
                <w:sz w:val="22"/>
                <w:szCs w:val="22"/>
              </w:rPr>
            </w:pPr>
          </w:p>
          <w:p w14:paraId="4EA7A877" w14:textId="77777777" w:rsidR="00D67178" w:rsidRDefault="00D67178">
            <w:pPr>
              <w:rPr>
                <w:color w:val="000000"/>
                <w:sz w:val="22"/>
                <w:szCs w:val="22"/>
              </w:rPr>
            </w:pPr>
          </w:p>
        </w:tc>
      </w:tr>
    </w:tbl>
    <w:p w14:paraId="6283EE99" w14:textId="77777777" w:rsidR="00D67178" w:rsidRDefault="00D67178">
      <w:pPr>
        <w:ind w:left="1260"/>
        <w:rPr>
          <w:sz w:val="22"/>
          <w:szCs w:val="22"/>
        </w:rPr>
      </w:pPr>
    </w:p>
    <w:p w14:paraId="7A655B04" w14:textId="77777777" w:rsidR="00D67178" w:rsidRDefault="0062616B">
      <w:pPr>
        <w:numPr>
          <w:ilvl w:val="0"/>
          <w:numId w:val="19"/>
        </w:numPr>
        <w:pBdr>
          <w:left w:val="none" w:sz="0" w:space="4" w:color="auto"/>
        </w:pBdr>
        <w:ind w:left="1620"/>
        <w:rPr>
          <w:rFonts w:ascii="Calibri" w:eastAsia="Calibri" w:hAnsi="Calibri" w:cs="Calibri"/>
          <w:sz w:val="22"/>
          <w:szCs w:val="22"/>
        </w:rPr>
      </w:pPr>
      <w:r>
        <w:rPr>
          <w:rFonts w:ascii="Calibri" w:eastAsia="Calibri" w:hAnsi="Calibri" w:cs="Calibri"/>
          <w:sz w:val="22"/>
          <w:szCs w:val="22"/>
        </w:rPr>
        <w:t xml:space="preserve">Unit ID of Relevant Generator Units </w:t>
      </w:r>
    </w:p>
    <w:p w14:paraId="1D6196D3" w14:textId="77777777" w:rsidR="00D67178" w:rsidRDefault="00D67178">
      <w:pPr>
        <w:ind w:left="1620"/>
        <w:rPr>
          <w:sz w:val="22"/>
          <w:szCs w:val="22"/>
        </w:rPr>
      </w:pPr>
    </w:p>
    <w:tbl>
      <w:tblPr>
        <w:tblW w:w="8280" w:type="dxa"/>
        <w:tblInd w:w="40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74763F86" w14:textId="77777777">
        <w:trPr>
          <w:trHeight w:val="1440"/>
        </w:trPr>
        <w:tc>
          <w:tcPr>
            <w:tcW w:w="8280" w:type="dxa"/>
            <w:tcMar>
              <w:top w:w="8" w:type="dxa"/>
              <w:left w:w="108" w:type="dxa"/>
              <w:bottom w:w="8" w:type="dxa"/>
              <w:right w:w="108" w:type="dxa"/>
            </w:tcMar>
            <w:hideMark/>
          </w:tcPr>
          <w:p w14:paraId="43E3E58F" w14:textId="77777777" w:rsidR="00D67178" w:rsidRDefault="00D67178">
            <w:pPr>
              <w:rPr>
                <w:color w:val="000000"/>
                <w:sz w:val="22"/>
                <w:szCs w:val="22"/>
              </w:rPr>
            </w:pPr>
          </w:p>
          <w:p w14:paraId="18EA6EAD" w14:textId="77777777" w:rsidR="00D67178" w:rsidRDefault="00D67178">
            <w:pPr>
              <w:rPr>
                <w:color w:val="000000"/>
                <w:sz w:val="22"/>
                <w:szCs w:val="22"/>
              </w:rPr>
            </w:pPr>
          </w:p>
          <w:p w14:paraId="74A4A083" w14:textId="77777777" w:rsidR="00D67178" w:rsidRDefault="00D67178">
            <w:pPr>
              <w:rPr>
                <w:color w:val="000000"/>
                <w:sz w:val="22"/>
                <w:szCs w:val="22"/>
              </w:rPr>
            </w:pPr>
          </w:p>
          <w:p w14:paraId="6AAEAE3C" w14:textId="77777777" w:rsidR="00D67178" w:rsidRDefault="00D67178">
            <w:pPr>
              <w:rPr>
                <w:color w:val="000000"/>
                <w:sz w:val="22"/>
                <w:szCs w:val="22"/>
              </w:rPr>
            </w:pPr>
          </w:p>
          <w:p w14:paraId="4A5F1C52" w14:textId="77777777" w:rsidR="00D67178" w:rsidRDefault="00D67178">
            <w:pPr>
              <w:rPr>
                <w:color w:val="000000"/>
                <w:sz w:val="22"/>
                <w:szCs w:val="22"/>
              </w:rPr>
            </w:pPr>
          </w:p>
          <w:p w14:paraId="3DCE5E8A" w14:textId="77777777" w:rsidR="00D67178" w:rsidRDefault="00D67178">
            <w:pPr>
              <w:rPr>
                <w:color w:val="000000"/>
                <w:sz w:val="22"/>
                <w:szCs w:val="22"/>
              </w:rPr>
            </w:pPr>
          </w:p>
          <w:p w14:paraId="310DAB6D" w14:textId="77777777" w:rsidR="00D67178" w:rsidRDefault="00D67178">
            <w:pPr>
              <w:rPr>
                <w:color w:val="000000"/>
                <w:sz w:val="22"/>
                <w:szCs w:val="22"/>
              </w:rPr>
            </w:pPr>
          </w:p>
        </w:tc>
      </w:tr>
    </w:tbl>
    <w:p w14:paraId="776FEA18" w14:textId="77777777" w:rsidR="00D67178" w:rsidRDefault="00D67178">
      <w:pPr>
        <w:rPr>
          <w:sz w:val="22"/>
          <w:szCs w:val="22"/>
        </w:rPr>
      </w:pPr>
    </w:p>
    <w:p w14:paraId="1B7482A6" w14:textId="77777777" w:rsidR="00D67178" w:rsidRDefault="0062616B">
      <w:pPr>
        <w:numPr>
          <w:ilvl w:val="0"/>
          <w:numId w:val="20"/>
        </w:numPr>
        <w:pBdr>
          <w:left w:val="none" w:sz="0" w:space="5" w:color="auto"/>
        </w:pBdr>
        <w:ind w:left="1620"/>
        <w:rPr>
          <w:rFonts w:ascii="Calibri" w:eastAsia="Calibri" w:hAnsi="Calibri" w:cs="Calibri"/>
          <w:sz w:val="22"/>
          <w:szCs w:val="22"/>
        </w:rPr>
      </w:pPr>
      <w:r>
        <w:rPr>
          <w:rFonts w:ascii="Calibri" w:eastAsia="Calibri" w:hAnsi="Calibri" w:cs="Calibri"/>
          <w:sz w:val="22"/>
          <w:szCs w:val="22"/>
        </w:rPr>
        <w:t>Whether the full output of each Relevant Generator Unit is contracted</w:t>
      </w:r>
    </w:p>
    <w:tbl>
      <w:tblPr>
        <w:tblW w:w="8280" w:type="dxa"/>
        <w:tblInd w:w="40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26D4FA28" w14:textId="77777777">
        <w:trPr>
          <w:trHeight w:val="1800"/>
        </w:trPr>
        <w:tc>
          <w:tcPr>
            <w:tcW w:w="8280" w:type="dxa"/>
            <w:tcMar>
              <w:top w:w="8" w:type="dxa"/>
              <w:left w:w="108" w:type="dxa"/>
              <w:bottom w:w="8" w:type="dxa"/>
              <w:right w:w="108" w:type="dxa"/>
            </w:tcMar>
            <w:hideMark/>
          </w:tcPr>
          <w:p w14:paraId="5FC4CB62" w14:textId="77777777" w:rsidR="00D67178" w:rsidRDefault="00D67178">
            <w:pPr>
              <w:rPr>
                <w:color w:val="000000"/>
                <w:sz w:val="22"/>
                <w:szCs w:val="22"/>
              </w:rPr>
            </w:pPr>
          </w:p>
          <w:p w14:paraId="1BBB4778" w14:textId="77777777" w:rsidR="00D67178" w:rsidRDefault="00D67178">
            <w:pPr>
              <w:rPr>
                <w:color w:val="000000"/>
                <w:sz w:val="22"/>
                <w:szCs w:val="22"/>
              </w:rPr>
            </w:pPr>
          </w:p>
          <w:p w14:paraId="7AB18A67" w14:textId="77777777" w:rsidR="00D67178" w:rsidRDefault="00D67178">
            <w:pPr>
              <w:rPr>
                <w:color w:val="000000"/>
                <w:sz w:val="22"/>
                <w:szCs w:val="22"/>
              </w:rPr>
            </w:pPr>
          </w:p>
          <w:p w14:paraId="08177A06" w14:textId="77777777" w:rsidR="00D67178" w:rsidRDefault="00D67178">
            <w:pPr>
              <w:rPr>
                <w:color w:val="000000"/>
                <w:sz w:val="22"/>
                <w:szCs w:val="22"/>
              </w:rPr>
            </w:pPr>
          </w:p>
          <w:p w14:paraId="07B0DB2D" w14:textId="77777777" w:rsidR="00D67178" w:rsidRDefault="00D67178">
            <w:pPr>
              <w:rPr>
                <w:color w:val="000000"/>
                <w:sz w:val="22"/>
                <w:szCs w:val="22"/>
              </w:rPr>
            </w:pPr>
          </w:p>
        </w:tc>
      </w:tr>
    </w:tbl>
    <w:p w14:paraId="538D9BD5" w14:textId="77777777" w:rsidR="00D67178" w:rsidRDefault="00D67178">
      <w:pPr>
        <w:ind w:left="540"/>
        <w:rPr>
          <w:sz w:val="22"/>
          <w:szCs w:val="22"/>
        </w:rPr>
      </w:pPr>
    </w:p>
    <w:p w14:paraId="7AA02945" w14:textId="77777777" w:rsidR="00D67178" w:rsidRDefault="0062616B">
      <w:pPr>
        <w:ind w:left="540"/>
        <w:rPr>
          <w:sz w:val="22"/>
          <w:szCs w:val="22"/>
        </w:rPr>
      </w:pPr>
      <w:r>
        <w:rPr>
          <w:sz w:val="22"/>
          <w:szCs w:val="22"/>
        </w:rPr>
        <w:br w:type="page"/>
      </w:r>
    </w:p>
    <w:p w14:paraId="6D5C35AC" w14:textId="77777777" w:rsidR="00D67178" w:rsidRDefault="00D67178">
      <w:pPr>
        <w:rPr>
          <w:sz w:val="22"/>
          <w:szCs w:val="22"/>
        </w:rPr>
      </w:pPr>
    </w:p>
    <w:p w14:paraId="05840033" w14:textId="77777777" w:rsidR="00D67178" w:rsidRDefault="0062616B">
      <w:pPr>
        <w:ind w:left="540"/>
        <w:rPr>
          <w:sz w:val="22"/>
          <w:szCs w:val="22"/>
        </w:rPr>
      </w:pPr>
      <w:r>
        <w:rPr>
          <w:rFonts w:ascii="Calibri" w:eastAsia="Calibri" w:hAnsi="Calibri" w:cs="Calibri"/>
          <w:sz w:val="22"/>
          <w:szCs w:val="22"/>
        </w:rPr>
        <w:t xml:space="preserve">5. Duration of appointment of Intermediary sought in respect of each Relevant Generator Unit </w:t>
      </w:r>
    </w:p>
    <w:p w14:paraId="3408499E" w14:textId="77777777" w:rsidR="00D67178" w:rsidRDefault="00D67178">
      <w:pPr>
        <w:ind w:left="540"/>
        <w:rPr>
          <w:sz w:val="22"/>
          <w:szCs w:val="22"/>
        </w:rPr>
      </w:pPr>
    </w:p>
    <w:tbl>
      <w:tblPr>
        <w:tblW w:w="8280" w:type="dxa"/>
        <w:tblInd w:w="40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280"/>
      </w:tblGrid>
      <w:tr w:rsidR="00D67178" w14:paraId="7DCC6D4A" w14:textId="77777777">
        <w:trPr>
          <w:trHeight w:val="1629"/>
        </w:trPr>
        <w:tc>
          <w:tcPr>
            <w:tcW w:w="8280" w:type="dxa"/>
            <w:tcMar>
              <w:top w:w="8" w:type="dxa"/>
              <w:left w:w="108" w:type="dxa"/>
              <w:bottom w:w="8" w:type="dxa"/>
              <w:right w:w="108" w:type="dxa"/>
            </w:tcMar>
            <w:hideMark/>
          </w:tcPr>
          <w:p w14:paraId="3CFD08DE" w14:textId="77777777" w:rsidR="00D67178" w:rsidRDefault="00D67178">
            <w:pPr>
              <w:ind w:left="540"/>
              <w:rPr>
                <w:color w:val="000000"/>
                <w:sz w:val="22"/>
                <w:szCs w:val="22"/>
              </w:rPr>
            </w:pPr>
          </w:p>
          <w:p w14:paraId="5249F7A7" w14:textId="77777777" w:rsidR="00D67178" w:rsidRDefault="00D67178">
            <w:pPr>
              <w:ind w:left="540"/>
              <w:rPr>
                <w:color w:val="000000"/>
                <w:sz w:val="22"/>
                <w:szCs w:val="22"/>
              </w:rPr>
            </w:pPr>
          </w:p>
          <w:p w14:paraId="7AAE94AF" w14:textId="77777777" w:rsidR="00D67178" w:rsidRDefault="00D67178">
            <w:pPr>
              <w:ind w:left="540"/>
              <w:rPr>
                <w:color w:val="000000"/>
                <w:sz w:val="22"/>
                <w:szCs w:val="22"/>
              </w:rPr>
            </w:pPr>
          </w:p>
          <w:p w14:paraId="168B07AB" w14:textId="77777777" w:rsidR="00D67178" w:rsidRDefault="00D67178">
            <w:pPr>
              <w:ind w:left="540"/>
              <w:rPr>
                <w:color w:val="000000"/>
                <w:sz w:val="22"/>
                <w:szCs w:val="22"/>
              </w:rPr>
            </w:pPr>
          </w:p>
          <w:p w14:paraId="6EB1FBF7" w14:textId="77777777" w:rsidR="00D67178" w:rsidRDefault="00D67178">
            <w:pPr>
              <w:ind w:left="540"/>
              <w:rPr>
                <w:color w:val="000000"/>
                <w:sz w:val="22"/>
                <w:szCs w:val="22"/>
              </w:rPr>
            </w:pPr>
          </w:p>
          <w:p w14:paraId="3D1C328F" w14:textId="77777777" w:rsidR="00D67178" w:rsidRDefault="00D67178">
            <w:pPr>
              <w:rPr>
                <w:color w:val="000000"/>
                <w:sz w:val="22"/>
                <w:szCs w:val="22"/>
              </w:rPr>
            </w:pPr>
          </w:p>
        </w:tc>
      </w:tr>
    </w:tbl>
    <w:p w14:paraId="2689ABD1" w14:textId="77777777" w:rsidR="00D67178" w:rsidRDefault="00D67178">
      <w:pPr>
        <w:rPr>
          <w:sz w:val="22"/>
          <w:szCs w:val="22"/>
        </w:rPr>
      </w:pPr>
    </w:p>
    <w:p w14:paraId="0A913530" w14:textId="77777777" w:rsidR="00D67178" w:rsidRDefault="00D67178">
      <w:pPr>
        <w:rPr>
          <w:sz w:val="22"/>
          <w:szCs w:val="22"/>
        </w:rPr>
      </w:pPr>
    </w:p>
    <w:p w14:paraId="7FB2381E" w14:textId="77777777" w:rsidR="00D67178" w:rsidRDefault="00D67178">
      <w:pPr>
        <w:rPr>
          <w:sz w:val="22"/>
          <w:szCs w:val="22"/>
        </w:rPr>
      </w:pPr>
    </w:p>
    <w:p w14:paraId="731FD440" w14:textId="77777777" w:rsidR="00D67178" w:rsidRDefault="00D67178">
      <w:pPr>
        <w:rPr>
          <w:sz w:val="22"/>
          <w:szCs w:val="22"/>
        </w:rPr>
      </w:pPr>
    </w:p>
    <w:p w14:paraId="271E971C" w14:textId="77777777" w:rsidR="00D67178" w:rsidRDefault="0062616B">
      <w:r>
        <w:rPr>
          <w:rFonts w:ascii="Calibri" w:eastAsia="Calibri" w:hAnsi="Calibri" w:cs="Calibri"/>
          <w:b/>
          <w:bCs/>
        </w:rPr>
        <w:t>Part 3 Declaration</w:t>
      </w:r>
    </w:p>
    <w:p w14:paraId="5B97CA63" w14:textId="77777777" w:rsidR="00D67178" w:rsidRDefault="00D67178">
      <w:pPr>
        <w:rPr>
          <w:sz w:val="22"/>
          <w:szCs w:val="22"/>
        </w:rPr>
      </w:pPr>
    </w:p>
    <w:p w14:paraId="693C2129" w14:textId="77777777" w:rsidR="00D67178" w:rsidRDefault="00D67178">
      <w:pPr>
        <w:rPr>
          <w:sz w:val="22"/>
          <w:szCs w:val="22"/>
        </w:rPr>
      </w:pPr>
    </w:p>
    <w:p w14:paraId="42D122FF" w14:textId="77777777" w:rsidR="00D67178" w:rsidRDefault="0062616B">
      <w:pPr>
        <w:numPr>
          <w:ilvl w:val="0"/>
          <w:numId w:val="21"/>
        </w:numPr>
        <w:pBdr>
          <w:left w:val="none" w:sz="0" w:space="4" w:color="auto"/>
        </w:pBdr>
        <w:ind w:left="900"/>
        <w:rPr>
          <w:rFonts w:ascii="Calibri" w:eastAsia="Calibri" w:hAnsi="Calibri" w:cs="Calibri"/>
          <w:b/>
          <w:bCs/>
          <w:sz w:val="22"/>
          <w:szCs w:val="22"/>
        </w:rPr>
      </w:pPr>
      <w:r>
        <w:rPr>
          <w:rFonts w:ascii="Calibri" w:eastAsia="Calibri" w:hAnsi="Calibri" w:cs="Calibri"/>
          <w:b/>
          <w:bCs/>
          <w:sz w:val="22"/>
          <w:szCs w:val="22"/>
        </w:rPr>
        <w:t xml:space="preserve">Applicant Generator </w:t>
      </w:r>
    </w:p>
    <w:p w14:paraId="6C386933" w14:textId="77777777" w:rsidR="00D67178" w:rsidRDefault="00D67178">
      <w:pPr>
        <w:rPr>
          <w:sz w:val="22"/>
          <w:szCs w:val="22"/>
        </w:rPr>
      </w:pPr>
    </w:p>
    <w:p w14:paraId="4B28BE31" w14:textId="77777777" w:rsidR="00D67178" w:rsidRDefault="0062616B">
      <w:pPr>
        <w:rPr>
          <w:sz w:val="22"/>
          <w:szCs w:val="22"/>
        </w:rPr>
      </w:pPr>
      <w:r>
        <w:rPr>
          <w:rFonts w:ascii="Calibri" w:eastAsia="Calibri" w:hAnsi="Calibri" w:cs="Calibri"/>
          <w:sz w:val="22"/>
          <w:szCs w:val="22"/>
        </w:rPr>
        <w:t xml:space="preserve">I hereby confirm that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 information provided on this application form is true and correct in every particular:</w:t>
      </w:r>
    </w:p>
    <w:p w14:paraId="75153098" w14:textId="77777777" w:rsidR="00D67178" w:rsidRDefault="00D67178">
      <w:pPr>
        <w:rPr>
          <w:sz w:val="22"/>
          <w:szCs w:val="22"/>
        </w:rPr>
      </w:pPr>
    </w:p>
    <w:p w14:paraId="48F62C68" w14:textId="77777777" w:rsidR="00D67178" w:rsidRDefault="00D67178">
      <w:pPr>
        <w:rPr>
          <w:sz w:val="22"/>
          <w:szCs w:val="22"/>
        </w:rPr>
      </w:pPr>
    </w:p>
    <w:p w14:paraId="27126EEB" w14:textId="77777777" w:rsidR="00D67178" w:rsidRDefault="0062616B">
      <w:pPr>
        <w:rPr>
          <w:sz w:val="22"/>
          <w:szCs w:val="22"/>
        </w:rPr>
      </w:pPr>
      <w:r>
        <w:rPr>
          <w:rFonts w:ascii="Calibri" w:eastAsia="Calibri" w:hAnsi="Calibri" w:cs="Calibri"/>
          <w:sz w:val="22"/>
          <w:szCs w:val="22"/>
        </w:rPr>
        <w:t xml:space="preserve">[If Applicant Generator is a company:] </w:t>
      </w:r>
    </w:p>
    <w:p w14:paraId="0935FEBF" w14:textId="77777777" w:rsidR="00D67178" w:rsidRDefault="00D67178">
      <w:pPr>
        <w:rPr>
          <w:sz w:val="22"/>
          <w:szCs w:val="22"/>
        </w:rPr>
      </w:pPr>
    </w:p>
    <w:p w14:paraId="777AA2E6" w14:textId="77777777" w:rsidR="00D67178" w:rsidRDefault="00D67178">
      <w:pPr>
        <w:rPr>
          <w:sz w:val="22"/>
          <w:szCs w:val="22"/>
        </w:rPr>
      </w:pPr>
    </w:p>
    <w:p w14:paraId="36C856A1" w14:textId="77777777" w:rsidR="00D67178" w:rsidRDefault="00D67178">
      <w:pPr>
        <w:rPr>
          <w:sz w:val="22"/>
          <w:szCs w:val="22"/>
        </w:rPr>
      </w:pPr>
    </w:p>
    <w:p w14:paraId="3EB028BE" w14:textId="77777777" w:rsidR="00D67178" w:rsidRDefault="00D67178">
      <w:pPr>
        <w:rPr>
          <w:sz w:val="22"/>
          <w:szCs w:val="22"/>
        </w:rPr>
      </w:pPr>
    </w:p>
    <w:p w14:paraId="0717DB17" w14:textId="77777777" w:rsidR="00D67178" w:rsidRDefault="0062616B">
      <w:pPr>
        <w:rPr>
          <w:sz w:val="22"/>
          <w:szCs w:val="22"/>
        </w:rPr>
      </w:pPr>
      <w:r>
        <w:rPr>
          <w:rFonts w:ascii="Calibri" w:eastAsia="Calibri" w:hAnsi="Calibri" w:cs="Calibri"/>
          <w:sz w:val="22"/>
          <w:szCs w:val="22"/>
        </w:rPr>
        <w:t xml:space="preserve">SIGNED on behalf of: [Name of Company]                 </w:t>
      </w:r>
      <w:r>
        <w:rPr>
          <w:sz w:val="22"/>
          <w:szCs w:val="22"/>
        </w:rPr>
        <w:tab/>
      </w:r>
      <w:r>
        <w:rPr>
          <w:sz w:val="22"/>
          <w:szCs w:val="22"/>
        </w:rPr>
        <w:tab/>
      </w:r>
      <w:r>
        <w:rPr>
          <w:sz w:val="22"/>
          <w:szCs w:val="22"/>
        </w:rPr>
        <w:tab/>
      </w:r>
      <w:r>
        <w:rPr>
          <w:sz w:val="22"/>
          <w:szCs w:val="22"/>
        </w:rPr>
        <w:tab/>
      </w:r>
      <w:r>
        <w:rPr>
          <w:rFonts w:ascii="Calibri" w:eastAsia="Calibri" w:hAnsi="Calibri" w:cs="Calibri"/>
          <w:sz w:val="22"/>
          <w:szCs w:val="22"/>
        </w:rPr>
        <w:t xml:space="preserve">  </w:t>
      </w:r>
    </w:p>
    <w:p w14:paraId="393CC192" w14:textId="77777777" w:rsidR="00D67178" w:rsidRDefault="00D67178">
      <w:pPr>
        <w:rPr>
          <w:sz w:val="22"/>
          <w:szCs w:val="22"/>
        </w:rPr>
      </w:pPr>
    </w:p>
    <w:p w14:paraId="6ADACB10" w14:textId="77777777" w:rsidR="00D67178" w:rsidRDefault="00D67178">
      <w:pPr>
        <w:rPr>
          <w:sz w:val="22"/>
          <w:szCs w:val="22"/>
        </w:rPr>
      </w:pPr>
    </w:p>
    <w:p w14:paraId="66AD1A86" w14:textId="77777777" w:rsidR="00D67178" w:rsidRDefault="00D67178">
      <w:pPr>
        <w:rPr>
          <w:sz w:val="22"/>
          <w:szCs w:val="22"/>
        </w:rPr>
      </w:pPr>
    </w:p>
    <w:p w14:paraId="19DF6E4F" w14:textId="77777777" w:rsidR="00D67178" w:rsidRDefault="00D67178">
      <w:pPr>
        <w:rPr>
          <w:sz w:val="22"/>
          <w:szCs w:val="22"/>
        </w:rPr>
      </w:pPr>
    </w:p>
    <w:p w14:paraId="2B978832" w14:textId="77777777" w:rsidR="00D67178" w:rsidRDefault="00D67178">
      <w:pPr>
        <w:rPr>
          <w:sz w:val="22"/>
          <w:szCs w:val="22"/>
        </w:rPr>
      </w:pPr>
    </w:p>
    <w:p w14:paraId="6F50A22E" w14:textId="77777777" w:rsidR="00D67178" w:rsidRDefault="0062616B">
      <w:pPr>
        <w:rPr>
          <w:sz w:val="22"/>
          <w:szCs w:val="22"/>
        </w:rPr>
      </w:pPr>
      <w:r>
        <w:rPr>
          <w:rFonts w:ascii="Calibri" w:eastAsia="Calibri" w:hAnsi="Calibri" w:cs="Calibri"/>
          <w:sz w:val="22"/>
          <w:szCs w:val="22"/>
        </w:rPr>
        <w:t>By: [</w:t>
      </w:r>
      <w:proofErr w:type="spellStart"/>
      <w:r>
        <w:rPr>
          <w:rFonts w:ascii="Calibri" w:eastAsia="Calibri" w:hAnsi="Calibri" w:cs="Calibri"/>
          <w:sz w:val="22"/>
          <w:szCs w:val="22"/>
        </w:rPr>
        <w:t>Authorised</w:t>
      </w:r>
      <w:proofErr w:type="spellEnd"/>
      <w:r>
        <w:rPr>
          <w:rFonts w:ascii="Calibri" w:eastAsia="Calibri" w:hAnsi="Calibri" w:cs="Calibri"/>
          <w:sz w:val="22"/>
          <w:szCs w:val="22"/>
        </w:rPr>
        <w:t xml:space="preserve"> Signatory]                        </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36AAB83" w14:textId="77777777" w:rsidR="00D67178" w:rsidRDefault="00D67178">
      <w:pPr>
        <w:rPr>
          <w:sz w:val="22"/>
          <w:szCs w:val="22"/>
        </w:rPr>
      </w:pPr>
    </w:p>
    <w:p w14:paraId="2E426A2D" w14:textId="77777777" w:rsidR="00D67178" w:rsidRDefault="00D67178">
      <w:pPr>
        <w:rPr>
          <w:sz w:val="22"/>
          <w:szCs w:val="22"/>
        </w:rPr>
      </w:pPr>
    </w:p>
    <w:p w14:paraId="44F012EB" w14:textId="77777777" w:rsidR="00D67178" w:rsidRDefault="00D67178">
      <w:pPr>
        <w:rPr>
          <w:sz w:val="22"/>
          <w:szCs w:val="22"/>
        </w:rPr>
      </w:pPr>
    </w:p>
    <w:p w14:paraId="4912A1A7" w14:textId="77777777" w:rsidR="00D67178" w:rsidRDefault="00D67178">
      <w:pPr>
        <w:rPr>
          <w:sz w:val="22"/>
          <w:szCs w:val="22"/>
        </w:rPr>
      </w:pPr>
    </w:p>
    <w:p w14:paraId="6AD06D2A" w14:textId="77777777" w:rsidR="00D67178" w:rsidRDefault="00D67178">
      <w:pPr>
        <w:rPr>
          <w:sz w:val="22"/>
          <w:szCs w:val="22"/>
        </w:rPr>
      </w:pPr>
    </w:p>
    <w:p w14:paraId="58F8DADE" w14:textId="77777777" w:rsidR="00D67178" w:rsidRDefault="00D67178">
      <w:pPr>
        <w:rPr>
          <w:sz w:val="22"/>
          <w:szCs w:val="22"/>
        </w:rPr>
      </w:pPr>
    </w:p>
    <w:p w14:paraId="5DF1652B" w14:textId="77777777" w:rsidR="00D67178" w:rsidRDefault="00D67178">
      <w:pPr>
        <w:rPr>
          <w:sz w:val="22"/>
          <w:szCs w:val="22"/>
        </w:rPr>
      </w:pPr>
    </w:p>
    <w:p w14:paraId="10C2F964" w14:textId="77777777" w:rsidR="00D67178" w:rsidRDefault="0062616B">
      <w:pPr>
        <w:rPr>
          <w:sz w:val="22"/>
          <w:szCs w:val="22"/>
        </w:rPr>
      </w:pPr>
      <w:r>
        <w:rPr>
          <w:rFonts w:ascii="Calibri" w:eastAsia="Calibri" w:hAnsi="Calibri" w:cs="Calibri"/>
          <w:sz w:val="22"/>
          <w:szCs w:val="22"/>
        </w:rPr>
        <w:t>[If the Licensed Generator is not a company:]</w:t>
      </w:r>
    </w:p>
    <w:p w14:paraId="22E631D8" w14:textId="77777777" w:rsidR="00D67178" w:rsidRDefault="00D67178">
      <w:pPr>
        <w:rPr>
          <w:sz w:val="22"/>
          <w:szCs w:val="22"/>
        </w:rPr>
      </w:pPr>
    </w:p>
    <w:p w14:paraId="7412EE01" w14:textId="77777777" w:rsidR="00D67178" w:rsidRDefault="0062616B">
      <w:pPr>
        <w:rPr>
          <w:sz w:val="22"/>
          <w:szCs w:val="22"/>
        </w:rPr>
      </w:pPr>
      <w:r>
        <w:rPr>
          <w:rFonts w:ascii="Calibri" w:eastAsia="Calibri" w:hAnsi="Calibri" w:cs="Calibri"/>
          <w:sz w:val="22"/>
          <w:szCs w:val="22"/>
        </w:rPr>
        <w:t xml:space="preserve">SIGNED By: </w:t>
      </w:r>
    </w:p>
    <w:p w14:paraId="15418198" w14:textId="77777777" w:rsidR="00D67178" w:rsidRDefault="00D67178">
      <w:pPr>
        <w:rPr>
          <w:sz w:val="22"/>
          <w:szCs w:val="22"/>
        </w:rPr>
      </w:pPr>
    </w:p>
    <w:p w14:paraId="0D1566FC" w14:textId="556D4BCB" w:rsidR="00D67178" w:rsidRDefault="00D67178">
      <w:pPr>
        <w:rPr>
          <w:sz w:val="22"/>
          <w:szCs w:val="22"/>
        </w:rPr>
      </w:pPr>
    </w:p>
    <w:p w14:paraId="5D019285" w14:textId="77777777" w:rsidR="001973ED" w:rsidRDefault="001973ED">
      <w:pPr>
        <w:rPr>
          <w:sz w:val="22"/>
          <w:szCs w:val="22"/>
        </w:rPr>
      </w:pPr>
    </w:p>
    <w:p w14:paraId="091C7EF5" w14:textId="77777777" w:rsidR="00D67178" w:rsidRDefault="00D67178">
      <w:pPr>
        <w:rPr>
          <w:sz w:val="22"/>
          <w:szCs w:val="22"/>
        </w:rPr>
      </w:pPr>
    </w:p>
    <w:p w14:paraId="253F3354" w14:textId="77777777" w:rsidR="00D67178" w:rsidRDefault="0062616B">
      <w:pPr>
        <w:numPr>
          <w:ilvl w:val="0"/>
          <w:numId w:val="22"/>
        </w:numPr>
        <w:pBdr>
          <w:left w:val="none" w:sz="0" w:space="4" w:color="auto"/>
        </w:pBdr>
        <w:ind w:left="900"/>
        <w:rPr>
          <w:rFonts w:ascii="Calibri" w:eastAsia="Calibri" w:hAnsi="Calibri" w:cs="Calibri"/>
          <w:b/>
          <w:bCs/>
          <w:sz w:val="22"/>
          <w:szCs w:val="22"/>
        </w:rPr>
      </w:pPr>
      <w:r>
        <w:rPr>
          <w:rFonts w:ascii="Calibri" w:eastAsia="Calibri" w:hAnsi="Calibri" w:cs="Calibri"/>
          <w:b/>
          <w:bCs/>
          <w:sz w:val="22"/>
          <w:szCs w:val="22"/>
        </w:rPr>
        <w:lastRenderedPageBreak/>
        <w:t>Applicant Intermediary</w:t>
      </w:r>
    </w:p>
    <w:p w14:paraId="04A0EB72" w14:textId="77777777" w:rsidR="00D67178" w:rsidRDefault="00D67178">
      <w:pPr>
        <w:rPr>
          <w:sz w:val="22"/>
          <w:szCs w:val="22"/>
        </w:rPr>
      </w:pPr>
    </w:p>
    <w:p w14:paraId="2C75244B" w14:textId="77777777" w:rsidR="00D67178" w:rsidRDefault="0062616B">
      <w:pPr>
        <w:rPr>
          <w:sz w:val="22"/>
          <w:szCs w:val="22"/>
        </w:rPr>
      </w:pPr>
      <w:r>
        <w:rPr>
          <w:rFonts w:ascii="Calibri" w:eastAsia="Calibri" w:hAnsi="Calibri" w:cs="Calibri"/>
          <w:sz w:val="22"/>
          <w:szCs w:val="22"/>
        </w:rPr>
        <w:t xml:space="preserve">I hereby confirm that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 information provided on this application form is true and correct in every particular:</w:t>
      </w:r>
    </w:p>
    <w:p w14:paraId="24FE2DB6" w14:textId="77777777" w:rsidR="00D67178" w:rsidRDefault="00D67178">
      <w:pPr>
        <w:rPr>
          <w:sz w:val="22"/>
          <w:szCs w:val="22"/>
        </w:rPr>
      </w:pPr>
    </w:p>
    <w:p w14:paraId="462C5823" w14:textId="77777777" w:rsidR="00D67178" w:rsidRDefault="00D67178">
      <w:pPr>
        <w:rPr>
          <w:sz w:val="22"/>
          <w:szCs w:val="22"/>
        </w:rPr>
      </w:pPr>
    </w:p>
    <w:p w14:paraId="2E3E1952" w14:textId="77777777" w:rsidR="00D67178" w:rsidRDefault="00D67178">
      <w:pPr>
        <w:rPr>
          <w:sz w:val="22"/>
          <w:szCs w:val="22"/>
        </w:rPr>
      </w:pPr>
    </w:p>
    <w:p w14:paraId="1F5E3A21" w14:textId="77777777" w:rsidR="00D67178" w:rsidRDefault="0062616B">
      <w:pPr>
        <w:rPr>
          <w:sz w:val="22"/>
          <w:szCs w:val="22"/>
        </w:rPr>
      </w:pPr>
      <w:r>
        <w:rPr>
          <w:rFonts w:ascii="Calibri" w:eastAsia="Calibri" w:hAnsi="Calibri" w:cs="Calibri"/>
          <w:sz w:val="22"/>
          <w:szCs w:val="22"/>
        </w:rPr>
        <w:t xml:space="preserve">[If the Applicant Intermediary is a company] </w:t>
      </w:r>
    </w:p>
    <w:p w14:paraId="7CE8C792" w14:textId="77777777" w:rsidR="00D67178" w:rsidRDefault="00D67178">
      <w:pPr>
        <w:rPr>
          <w:sz w:val="22"/>
          <w:szCs w:val="22"/>
        </w:rPr>
      </w:pPr>
    </w:p>
    <w:p w14:paraId="093D261A" w14:textId="77777777" w:rsidR="00D67178" w:rsidRDefault="0062616B">
      <w:pPr>
        <w:rPr>
          <w:sz w:val="22"/>
          <w:szCs w:val="22"/>
        </w:rPr>
      </w:pPr>
      <w:r>
        <w:rPr>
          <w:rFonts w:ascii="Calibri" w:eastAsia="Calibri" w:hAnsi="Calibri" w:cs="Calibri"/>
          <w:sz w:val="22"/>
          <w:szCs w:val="22"/>
        </w:rPr>
        <w:t xml:space="preserve">SIGNED on behalf of: [Name of Company]                 </w:t>
      </w:r>
      <w:r>
        <w:rPr>
          <w:sz w:val="22"/>
          <w:szCs w:val="22"/>
        </w:rPr>
        <w:tab/>
      </w:r>
      <w:r>
        <w:rPr>
          <w:sz w:val="22"/>
          <w:szCs w:val="22"/>
        </w:rPr>
        <w:tab/>
      </w:r>
      <w:r>
        <w:rPr>
          <w:sz w:val="22"/>
          <w:szCs w:val="22"/>
        </w:rPr>
        <w:tab/>
      </w:r>
      <w:r>
        <w:rPr>
          <w:sz w:val="22"/>
          <w:szCs w:val="22"/>
        </w:rPr>
        <w:tab/>
      </w:r>
      <w:r>
        <w:rPr>
          <w:rFonts w:ascii="Calibri" w:eastAsia="Calibri" w:hAnsi="Calibri" w:cs="Calibri"/>
          <w:sz w:val="22"/>
          <w:szCs w:val="22"/>
        </w:rPr>
        <w:t xml:space="preserve">  </w:t>
      </w:r>
    </w:p>
    <w:p w14:paraId="09EB62E1" w14:textId="77777777" w:rsidR="00D67178" w:rsidRDefault="00D67178">
      <w:pPr>
        <w:rPr>
          <w:sz w:val="22"/>
          <w:szCs w:val="22"/>
        </w:rPr>
      </w:pPr>
    </w:p>
    <w:p w14:paraId="263D0464" w14:textId="77777777" w:rsidR="00D67178" w:rsidRDefault="00D67178">
      <w:pPr>
        <w:rPr>
          <w:sz w:val="22"/>
          <w:szCs w:val="22"/>
        </w:rPr>
      </w:pPr>
    </w:p>
    <w:p w14:paraId="0DDE4214" w14:textId="77777777" w:rsidR="00D67178" w:rsidRDefault="00D67178">
      <w:pPr>
        <w:rPr>
          <w:sz w:val="22"/>
          <w:szCs w:val="22"/>
        </w:rPr>
      </w:pPr>
    </w:p>
    <w:p w14:paraId="2299B343" w14:textId="77777777" w:rsidR="00D67178" w:rsidRDefault="00D67178">
      <w:pPr>
        <w:rPr>
          <w:sz w:val="22"/>
          <w:szCs w:val="22"/>
        </w:rPr>
      </w:pPr>
    </w:p>
    <w:p w14:paraId="7D7EDB71" w14:textId="77777777" w:rsidR="00D67178" w:rsidRDefault="00D67178">
      <w:pPr>
        <w:rPr>
          <w:sz w:val="22"/>
          <w:szCs w:val="22"/>
        </w:rPr>
      </w:pPr>
    </w:p>
    <w:p w14:paraId="06B5708C" w14:textId="77777777" w:rsidR="00D67178" w:rsidRDefault="00D67178">
      <w:pPr>
        <w:rPr>
          <w:sz w:val="22"/>
          <w:szCs w:val="22"/>
        </w:rPr>
      </w:pPr>
    </w:p>
    <w:p w14:paraId="79AB4CF3" w14:textId="77777777" w:rsidR="00D67178" w:rsidRDefault="00D67178">
      <w:pPr>
        <w:rPr>
          <w:sz w:val="22"/>
          <w:szCs w:val="22"/>
        </w:rPr>
      </w:pPr>
    </w:p>
    <w:p w14:paraId="3BB3F8EB" w14:textId="77777777" w:rsidR="00D67178" w:rsidRDefault="0062616B">
      <w:pPr>
        <w:rPr>
          <w:sz w:val="22"/>
          <w:szCs w:val="22"/>
        </w:rPr>
      </w:pPr>
      <w:r>
        <w:rPr>
          <w:rFonts w:ascii="Calibri" w:eastAsia="Calibri" w:hAnsi="Calibri" w:cs="Calibri"/>
          <w:sz w:val="22"/>
          <w:szCs w:val="22"/>
        </w:rPr>
        <w:t>By: [</w:t>
      </w:r>
      <w:proofErr w:type="spellStart"/>
      <w:r>
        <w:rPr>
          <w:rFonts w:ascii="Calibri" w:eastAsia="Calibri" w:hAnsi="Calibri" w:cs="Calibri"/>
          <w:sz w:val="22"/>
          <w:szCs w:val="22"/>
        </w:rPr>
        <w:t>Authorised</w:t>
      </w:r>
      <w:proofErr w:type="spellEnd"/>
      <w:r>
        <w:rPr>
          <w:rFonts w:ascii="Calibri" w:eastAsia="Calibri" w:hAnsi="Calibri" w:cs="Calibri"/>
          <w:sz w:val="22"/>
          <w:szCs w:val="22"/>
        </w:rPr>
        <w:t xml:space="preserve"> Signatory]                        </w:t>
      </w:r>
    </w:p>
    <w:p w14:paraId="026125EB" w14:textId="77777777" w:rsidR="00D67178" w:rsidRDefault="00D67178">
      <w:pPr>
        <w:rPr>
          <w:sz w:val="22"/>
          <w:szCs w:val="22"/>
        </w:rPr>
      </w:pPr>
    </w:p>
    <w:p w14:paraId="63F853FA" w14:textId="77777777" w:rsidR="00D67178" w:rsidRDefault="00D67178">
      <w:pPr>
        <w:rPr>
          <w:sz w:val="22"/>
          <w:szCs w:val="22"/>
        </w:rPr>
      </w:pPr>
    </w:p>
    <w:p w14:paraId="48BA9316" w14:textId="77777777" w:rsidR="00D67178" w:rsidRDefault="00D67178">
      <w:pPr>
        <w:rPr>
          <w:sz w:val="22"/>
          <w:szCs w:val="22"/>
        </w:rPr>
      </w:pPr>
    </w:p>
    <w:p w14:paraId="38A987BD" w14:textId="77777777" w:rsidR="00D67178" w:rsidRDefault="00D67178">
      <w:pPr>
        <w:rPr>
          <w:sz w:val="22"/>
          <w:szCs w:val="22"/>
        </w:rPr>
      </w:pPr>
    </w:p>
    <w:p w14:paraId="5AC921D8" w14:textId="77777777" w:rsidR="00D67178" w:rsidRDefault="00D67178">
      <w:pPr>
        <w:rPr>
          <w:sz w:val="22"/>
          <w:szCs w:val="22"/>
        </w:rPr>
      </w:pPr>
    </w:p>
    <w:p w14:paraId="7124408B" w14:textId="77777777" w:rsidR="00D67178" w:rsidRDefault="00D67178">
      <w:pPr>
        <w:rPr>
          <w:sz w:val="22"/>
          <w:szCs w:val="22"/>
        </w:rPr>
      </w:pPr>
    </w:p>
    <w:p w14:paraId="16CD15FA" w14:textId="77777777" w:rsidR="00D67178" w:rsidRDefault="00D67178">
      <w:pPr>
        <w:rPr>
          <w:sz w:val="22"/>
          <w:szCs w:val="22"/>
        </w:rPr>
      </w:pPr>
    </w:p>
    <w:p w14:paraId="54D0C680" w14:textId="77777777" w:rsidR="00D67178" w:rsidRDefault="0062616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85BFC8E" w14:textId="77777777" w:rsidR="00D67178" w:rsidRDefault="0062616B">
      <w:pPr>
        <w:rPr>
          <w:sz w:val="22"/>
          <w:szCs w:val="22"/>
        </w:rPr>
      </w:pPr>
      <w:r>
        <w:rPr>
          <w:rFonts w:ascii="Calibri" w:eastAsia="Calibri" w:hAnsi="Calibri" w:cs="Calibri"/>
          <w:sz w:val="22"/>
          <w:szCs w:val="22"/>
        </w:rPr>
        <w:t>[if the Applicant Intermediary is not a company:]</w:t>
      </w:r>
    </w:p>
    <w:p w14:paraId="2BF4CE8B" w14:textId="77777777" w:rsidR="00D67178" w:rsidRDefault="00D67178">
      <w:pPr>
        <w:rPr>
          <w:sz w:val="22"/>
          <w:szCs w:val="22"/>
        </w:rPr>
      </w:pPr>
    </w:p>
    <w:p w14:paraId="69A4871B" w14:textId="77777777" w:rsidR="00D67178" w:rsidRDefault="00D67178">
      <w:pPr>
        <w:rPr>
          <w:sz w:val="22"/>
          <w:szCs w:val="22"/>
        </w:rPr>
      </w:pPr>
    </w:p>
    <w:p w14:paraId="67E00420" w14:textId="77777777" w:rsidR="00D67178" w:rsidRDefault="0062616B">
      <w:pPr>
        <w:rPr>
          <w:sz w:val="22"/>
          <w:szCs w:val="22"/>
        </w:rPr>
      </w:pPr>
      <w:r>
        <w:rPr>
          <w:rFonts w:ascii="Calibri" w:eastAsia="Calibri" w:hAnsi="Calibri" w:cs="Calibri"/>
          <w:sz w:val="22"/>
          <w:szCs w:val="22"/>
        </w:rPr>
        <w:t xml:space="preserve">SIGNED By: </w:t>
      </w:r>
    </w:p>
    <w:p w14:paraId="180B405B" w14:textId="77777777" w:rsidR="00D67178" w:rsidRDefault="00D67178">
      <w:pPr>
        <w:rPr>
          <w:sz w:val="22"/>
          <w:szCs w:val="22"/>
        </w:rPr>
      </w:pPr>
    </w:p>
    <w:p w14:paraId="02B098C9" w14:textId="77777777" w:rsidR="00D67178" w:rsidRDefault="00D67178"/>
    <w:sectPr w:rsidR="00D67178">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78"/>
    <w:rsid w:val="00025C1A"/>
    <w:rsid w:val="000F112F"/>
    <w:rsid w:val="001973ED"/>
    <w:rsid w:val="002264BC"/>
    <w:rsid w:val="00430451"/>
    <w:rsid w:val="00471E5C"/>
    <w:rsid w:val="00514434"/>
    <w:rsid w:val="005326E4"/>
    <w:rsid w:val="00552758"/>
    <w:rsid w:val="00572757"/>
    <w:rsid w:val="005B0A8D"/>
    <w:rsid w:val="0062616B"/>
    <w:rsid w:val="006579BC"/>
    <w:rsid w:val="007F33F7"/>
    <w:rsid w:val="00880F70"/>
    <w:rsid w:val="00A95397"/>
    <w:rsid w:val="00BA6ED4"/>
    <w:rsid w:val="00CB744B"/>
    <w:rsid w:val="00D262AA"/>
    <w:rsid w:val="00D67178"/>
    <w:rsid w:val="00D729F6"/>
    <w:rsid w:val="00DC6AE5"/>
    <w:rsid w:val="00E402E5"/>
    <w:rsid w:val="00EA3FAE"/>
    <w:rsid w:val="00EE2B80"/>
    <w:rsid w:val="00F95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DF05"/>
  <w15:docId w15:val="{EDCDDEBD-B1B3-4E2A-AEC4-EEAD0A87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sid w:val="00A95397"/>
    <w:rPr>
      <w:b/>
      <w:bCs/>
    </w:rPr>
  </w:style>
  <w:style w:type="character" w:customStyle="1" w:styleId="CommentSubjectChar">
    <w:name w:val="Comment Subject Char"/>
    <w:basedOn w:val="CommentTextChar"/>
    <w:link w:val="CommentSubject"/>
    <w:uiPriority w:val="99"/>
    <w:semiHidden/>
    <w:rsid w:val="00A95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Conall Heussaff</dc:creator>
  <cp:lastModifiedBy>Conall Heussaff</cp:lastModifiedBy>
  <cp:revision>5</cp:revision>
  <dcterms:created xsi:type="dcterms:W3CDTF">2021-09-03T09:33:00Z</dcterms:created>
  <dcterms:modified xsi:type="dcterms:W3CDTF">2021-11-15T15:01:00Z</dcterms:modified>
</cp:coreProperties>
</file>